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41C8" w14:textId="77777777" w:rsidR="00832767" w:rsidRDefault="00832767">
      <w:pPr>
        <w:pStyle w:val="Title"/>
        <w:rPr>
          <w:noProof/>
          <w:lang w:val="en-US"/>
        </w:rPr>
      </w:pPr>
    </w:p>
    <w:p w14:paraId="07BC1B32" w14:textId="58AC6EA1" w:rsidR="00683DAE" w:rsidRPr="004C73C2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4C73C2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4C73C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4C73C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C73C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73C2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4C73C2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C73C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C73C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3C2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9721D0F" w:rsidR="0069784B" w:rsidRPr="004C73C2" w:rsidRDefault="00EC289C" w:rsidP="00D36EA5">
      <w:pPr>
        <w:jc w:val="right"/>
        <w:rPr>
          <w:rFonts w:ascii="Arial" w:hAnsi="Arial"/>
          <w:szCs w:val="24"/>
          <w:lang w:val="bg-BG"/>
        </w:rPr>
      </w:pPr>
      <w:r w:rsidRPr="00EC289C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4C73C2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4C73C2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04EEC1B" w:rsidR="0069784B" w:rsidRPr="004C73C2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4C73C2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4C73C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4C73C2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C289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42</w:t>
      </w:r>
    </w:p>
    <w:p w14:paraId="7958E6EF" w14:textId="77777777" w:rsidR="0069784B" w:rsidRPr="004C73C2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5FCAE85" w:rsidR="0069784B" w:rsidRPr="004C73C2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C73C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4C73C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C289C">
        <w:rPr>
          <w:rFonts w:ascii="Times New Roman" w:hAnsi="Times New Roman"/>
          <w:b/>
          <w:sz w:val="30"/>
          <w:szCs w:val="30"/>
          <w:lang w:val="bg-BG"/>
        </w:rPr>
        <w:t>2</w:t>
      </w:r>
      <w:r w:rsidR="0069784B" w:rsidRPr="004C73C2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4C73C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C289C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69784B" w:rsidRPr="004C73C2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4C73C2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4C73C2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4C73C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C73C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4C73C2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4C73C2" w:rsidRDefault="005866D4">
      <w:pPr>
        <w:rPr>
          <w:rFonts w:ascii="Times New Roman" w:hAnsi="Times New Roman"/>
          <w:b/>
          <w:lang w:val="bg-BG"/>
        </w:rPr>
      </w:pPr>
    </w:p>
    <w:p w14:paraId="57616697" w14:textId="7B390B7E" w:rsidR="0069784B" w:rsidRPr="004C73C2" w:rsidRDefault="0069784B" w:rsidP="004C73C2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C73C2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4C73C2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4C73C2" w:rsidRPr="004C73C2">
        <w:rPr>
          <w:rFonts w:ascii="Arial" w:hAnsi="Arial" w:cs="Arial"/>
          <w:b/>
          <w:smallCaps/>
          <w:sz w:val="28"/>
          <w:szCs w:val="28"/>
          <w:lang w:val="bg-BG"/>
        </w:rPr>
        <w:t>определяне годишния размер на средствата за финансиране на духовните училища за 2026 година</w:t>
      </w:r>
    </w:p>
    <w:p w14:paraId="4EA99E59" w14:textId="77777777" w:rsidR="00E22D77" w:rsidRPr="004C73C2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4C73C2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4C73C2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C73C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4C73C2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4C73C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4C73C2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4C73C2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1C6999DE" w14:textId="77777777" w:rsidR="004C73C2" w:rsidRDefault="004C73C2" w:rsidP="004C73C2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C73C2">
        <w:rPr>
          <w:rFonts w:ascii="Arial" w:hAnsi="Arial" w:cs="Arial"/>
          <w:b/>
          <w:sz w:val="28"/>
          <w:szCs w:val="28"/>
          <w:lang w:val="bg-BG"/>
        </w:rPr>
        <w:t xml:space="preserve">Чл. 1. </w:t>
      </w:r>
      <w:r w:rsidRPr="004C73C2">
        <w:rPr>
          <w:rFonts w:ascii="Arial" w:hAnsi="Arial" w:cs="Arial"/>
          <w:bCs/>
          <w:sz w:val="28"/>
          <w:szCs w:val="28"/>
          <w:lang w:val="bg-BG"/>
        </w:rPr>
        <w:t>Определя годишния размер на средствата за финансиране на духовните училища по чл. 41 от Закона за предучилищното и училищното образование, както следва:</w:t>
      </w:r>
    </w:p>
    <w:p w14:paraId="48A73266" w14:textId="77777777" w:rsidR="00CB4326" w:rsidRPr="004C73C2" w:rsidRDefault="00CB4326" w:rsidP="004C73C2">
      <w:pPr>
        <w:spacing w:line="360" w:lineRule="auto"/>
        <w:ind w:firstLine="1134"/>
        <w:jc w:val="both"/>
        <w:rPr>
          <w:rFonts w:ascii="Times New Roman" w:hAnsi="Times New Roman"/>
          <w:bCs/>
          <w:szCs w:val="24"/>
          <w:lang w:val="bg-BG"/>
        </w:rPr>
      </w:pPr>
    </w:p>
    <w:tbl>
      <w:tblPr>
        <w:tblStyle w:val="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6934"/>
        <w:gridCol w:w="2259"/>
      </w:tblGrid>
      <w:tr w:rsidR="004B63C1" w:rsidRPr="00CB4326" w14:paraId="1181B397" w14:textId="77777777" w:rsidTr="00FB7389">
        <w:trPr>
          <w:trHeight w:val="470"/>
          <w:jc w:val="center"/>
        </w:trPr>
        <w:tc>
          <w:tcPr>
            <w:tcW w:w="446" w:type="dxa"/>
          </w:tcPr>
          <w:p w14:paraId="1A40A720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1.</w:t>
            </w:r>
          </w:p>
        </w:tc>
        <w:tc>
          <w:tcPr>
            <w:tcW w:w="6934" w:type="dxa"/>
          </w:tcPr>
          <w:p w14:paraId="3D58496C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Духовно училище, гр. Момчилград</w:t>
            </w:r>
          </w:p>
        </w:tc>
        <w:tc>
          <w:tcPr>
            <w:tcW w:w="2259" w:type="dxa"/>
          </w:tcPr>
          <w:p w14:paraId="7F05830E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- 822 524 евро</w:t>
            </w:r>
          </w:p>
        </w:tc>
      </w:tr>
      <w:tr w:rsidR="004B63C1" w:rsidRPr="00CB4326" w14:paraId="5E54558D" w14:textId="77777777" w:rsidTr="00FB7389">
        <w:trPr>
          <w:trHeight w:val="470"/>
          <w:jc w:val="center"/>
        </w:trPr>
        <w:tc>
          <w:tcPr>
            <w:tcW w:w="446" w:type="dxa"/>
          </w:tcPr>
          <w:p w14:paraId="37D352F1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2.</w:t>
            </w:r>
          </w:p>
        </w:tc>
        <w:tc>
          <w:tcPr>
            <w:tcW w:w="6934" w:type="dxa"/>
          </w:tcPr>
          <w:p w14:paraId="4121AC09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Духовно училище, гр. Русе</w:t>
            </w:r>
          </w:p>
        </w:tc>
        <w:tc>
          <w:tcPr>
            <w:tcW w:w="2259" w:type="dxa"/>
          </w:tcPr>
          <w:p w14:paraId="43D1AFDC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- 276 060 евро</w:t>
            </w:r>
          </w:p>
        </w:tc>
      </w:tr>
      <w:tr w:rsidR="004B63C1" w:rsidRPr="00CB4326" w14:paraId="181A3EFE" w14:textId="77777777" w:rsidTr="00FB7389">
        <w:trPr>
          <w:trHeight w:val="470"/>
          <w:jc w:val="center"/>
        </w:trPr>
        <w:tc>
          <w:tcPr>
            <w:tcW w:w="446" w:type="dxa"/>
          </w:tcPr>
          <w:p w14:paraId="6462D8C3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3.</w:t>
            </w:r>
          </w:p>
        </w:tc>
        <w:tc>
          <w:tcPr>
            <w:tcW w:w="6934" w:type="dxa"/>
          </w:tcPr>
          <w:p w14:paraId="3F22A92D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Духовно училище „</w:t>
            </w:r>
            <w:proofErr w:type="spellStart"/>
            <w:r w:rsidRPr="004C73C2">
              <w:rPr>
                <w:rFonts w:ascii="Arial" w:hAnsi="Arial" w:cs="Arial"/>
                <w:szCs w:val="24"/>
                <w:lang w:val="bg-BG"/>
              </w:rPr>
              <w:t>Нювваб</w:t>
            </w:r>
            <w:proofErr w:type="spellEnd"/>
            <w:r w:rsidRPr="004C73C2">
              <w:rPr>
                <w:rFonts w:ascii="Arial" w:hAnsi="Arial" w:cs="Arial"/>
                <w:szCs w:val="24"/>
                <w:lang w:val="bg-BG"/>
              </w:rPr>
              <w:t>", гр. Шумен</w:t>
            </w:r>
          </w:p>
        </w:tc>
        <w:tc>
          <w:tcPr>
            <w:tcW w:w="2259" w:type="dxa"/>
          </w:tcPr>
          <w:p w14:paraId="2FC0F240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- 478 532 евро</w:t>
            </w:r>
          </w:p>
        </w:tc>
      </w:tr>
      <w:tr w:rsidR="004B63C1" w:rsidRPr="00CB4326" w14:paraId="4943721A" w14:textId="77777777" w:rsidTr="00FB7389">
        <w:trPr>
          <w:trHeight w:val="707"/>
          <w:jc w:val="center"/>
        </w:trPr>
        <w:tc>
          <w:tcPr>
            <w:tcW w:w="446" w:type="dxa"/>
          </w:tcPr>
          <w:p w14:paraId="41EF6386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4.</w:t>
            </w:r>
          </w:p>
        </w:tc>
        <w:tc>
          <w:tcPr>
            <w:tcW w:w="6934" w:type="dxa"/>
          </w:tcPr>
          <w:p w14:paraId="17C9EFF0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Духовно училище Софийска духовна семинария „Св. Иван Рилски", гр. София</w:t>
            </w:r>
          </w:p>
        </w:tc>
        <w:tc>
          <w:tcPr>
            <w:tcW w:w="2259" w:type="dxa"/>
            <w:vAlign w:val="bottom"/>
          </w:tcPr>
          <w:p w14:paraId="39067F03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- 1 006 305 евро</w:t>
            </w:r>
          </w:p>
        </w:tc>
      </w:tr>
      <w:tr w:rsidR="004B63C1" w:rsidRPr="00CB4326" w14:paraId="1763D7B5" w14:textId="77777777" w:rsidTr="00FB7389">
        <w:trPr>
          <w:trHeight w:val="717"/>
          <w:jc w:val="center"/>
        </w:trPr>
        <w:tc>
          <w:tcPr>
            <w:tcW w:w="446" w:type="dxa"/>
          </w:tcPr>
          <w:p w14:paraId="3B7D2B62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5.</w:t>
            </w:r>
          </w:p>
        </w:tc>
        <w:tc>
          <w:tcPr>
            <w:tcW w:w="6934" w:type="dxa"/>
          </w:tcPr>
          <w:p w14:paraId="4BF62392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Духовно училище Пловдивска духовна семинария „Св. св. Кирил и Методий", гр. Пловдив</w:t>
            </w:r>
          </w:p>
        </w:tc>
        <w:tc>
          <w:tcPr>
            <w:tcW w:w="2259" w:type="dxa"/>
            <w:vAlign w:val="bottom"/>
          </w:tcPr>
          <w:p w14:paraId="3CBF7121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- 489 588 евро</w:t>
            </w:r>
          </w:p>
        </w:tc>
      </w:tr>
      <w:tr w:rsidR="004B63C1" w:rsidRPr="00CB4326" w14:paraId="662EC0FB" w14:textId="77777777" w:rsidTr="00FB7389">
        <w:trPr>
          <w:trHeight w:val="470"/>
          <w:jc w:val="center"/>
        </w:trPr>
        <w:tc>
          <w:tcPr>
            <w:tcW w:w="446" w:type="dxa"/>
          </w:tcPr>
          <w:p w14:paraId="6C56F0A0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6.</w:t>
            </w:r>
          </w:p>
        </w:tc>
        <w:tc>
          <w:tcPr>
            <w:tcW w:w="6934" w:type="dxa"/>
          </w:tcPr>
          <w:p w14:paraId="5E5A1AF7" w14:textId="56B69AB3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Духовно училище – София</w:t>
            </w:r>
          </w:p>
        </w:tc>
        <w:tc>
          <w:tcPr>
            <w:tcW w:w="2259" w:type="dxa"/>
          </w:tcPr>
          <w:p w14:paraId="41C964D9" w14:textId="77777777" w:rsidR="004C73C2" w:rsidRPr="004C73C2" w:rsidRDefault="004C73C2" w:rsidP="00CB4326">
            <w:pPr>
              <w:spacing w:before="120" w:after="120"/>
              <w:rPr>
                <w:rFonts w:ascii="Arial" w:hAnsi="Arial" w:cs="Arial"/>
                <w:bCs/>
                <w:szCs w:val="24"/>
                <w:lang w:val="bg-BG"/>
              </w:rPr>
            </w:pPr>
            <w:r w:rsidRPr="004C73C2">
              <w:rPr>
                <w:rFonts w:ascii="Arial" w:hAnsi="Arial" w:cs="Arial"/>
                <w:szCs w:val="24"/>
                <w:lang w:val="bg-BG"/>
              </w:rPr>
              <w:t>- 94 114 евро</w:t>
            </w:r>
          </w:p>
        </w:tc>
      </w:tr>
    </w:tbl>
    <w:p w14:paraId="2AAE4975" w14:textId="20AF831C" w:rsidR="004C73C2" w:rsidRPr="004C73C2" w:rsidRDefault="004C73C2" w:rsidP="004C73C2">
      <w:pPr>
        <w:spacing w:line="360" w:lineRule="auto"/>
        <w:jc w:val="both"/>
        <w:rPr>
          <w:rFonts w:ascii="Times New Roman" w:eastAsia="Calibri" w:hAnsi="Times New Roman"/>
          <w:szCs w:val="24"/>
          <w:lang w:val="bg-BG"/>
        </w:rPr>
      </w:pPr>
    </w:p>
    <w:p w14:paraId="6BEAB645" w14:textId="77777777" w:rsidR="00E3779C" w:rsidRDefault="00E3779C" w:rsidP="004C73C2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53DC935" w14:textId="77777777" w:rsidR="00E3779C" w:rsidRDefault="00E3779C" w:rsidP="004C73C2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7B44D309" w14:textId="34964E12" w:rsidR="004C73C2" w:rsidRPr="004C73C2" w:rsidRDefault="004C73C2" w:rsidP="004C73C2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C73C2">
        <w:rPr>
          <w:rFonts w:ascii="Arial" w:hAnsi="Arial" w:cs="Arial"/>
          <w:b/>
          <w:sz w:val="28"/>
          <w:szCs w:val="28"/>
          <w:lang w:val="bg-BG"/>
        </w:rPr>
        <w:lastRenderedPageBreak/>
        <w:t>Чл. 2.</w:t>
      </w:r>
      <w:r w:rsidRPr="004C73C2">
        <w:rPr>
          <w:rFonts w:ascii="Arial" w:hAnsi="Arial" w:cs="Arial"/>
          <w:bCs/>
          <w:sz w:val="28"/>
          <w:szCs w:val="28"/>
          <w:lang w:val="bg-BG"/>
        </w:rPr>
        <w:t xml:space="preserve"> След 15 ноември 2026 г. министърът на образованието и науката може да прави промени на сумите по училища въз основа на данните за броя на учениците за учебната</w:t>
      </w:r>
      <w:r w:rsidRPr="004C73C2">
        <w:rPr>
          <w:rFonts w:ascii="Arial" w:hAnsi="Arial" w:cs="Arial"/>
          <w:bCs/>
          <w:color w:val="FF0000"/>
          <w:sz w:val="28"/>
          <w:szCs w:val="28"/>
          <w:lang w:val="bg-BG"/>
        </w:rPr>
        <w:t xml:space="preserve"> </w:t>
      </w:r>
      <w:r w:rsidRPr="004C73C2">
        <w:rPr>
          <w:rFonts w:ascii="Arial" w:hAnsi="Arial" w:cs="Arial"/>
          <w:bCs/>
          <w:sz w:val="28"/>
          <w:szCs w:val="28"/>
          <w:lang w:val="bg-BG"/>
        </w:rPr>
        <w:t xml:space="preserve">2026/2027 година, без да се надвишава общата сума в размер </w:t>
      </w:r>
      <w:bookmarkStart w:id="0" w:name="_Hlk223517220"/>
      <w:r w:rsidR="00CB4326">
        <w:rPr>
          <w:rFonts w:ascii="Arial" w:hAnsi="Arial" w:cs="Arial"/>
          <w:bCs/>
          <w:sz w:val="28"/>
          <w:szCs w:val="28"/>
          <w:lang w:val="bg-BG"/>
        </w:rPr>
        <w:br/>
      </w:r>
      <w:r w:rsidRPr="004C73C2">
        <w:rPr>
          <w:rFonts w:ascii="Arial" w:hAnsi="Arial" w:cs="Arial"/>
          <w:bCs/>
          <w:sz w:val="28"/>
          <w:szCs w:val="28"/>
          <w:lang w:val="bg-BG"/>
        </w:rPr>
        <w:t xml:space="preserve">3 167 123 </w:t>
      </w:r>
      <w:bookmarkEnd w:id="0"/>
      <w:r w:rsidRPr="004C73C2">
        <w:rPr>
          <w:rFonts w:ascii="Arial" w:hAnsi="Arial" w:cs="Arial"/>
          <w:bCs/>
          <w:sz w:val="28"/>
          <w:szCs w:val="28"/>
          <w:lang w:val="bg-BG"/>
        </w:rPr>
        <w:t>евро.</w:t>
      </w:r>
    </w:p>
    <w:p w14:paraId="13D810AD" w14:textId="77777777" w:rsidR="004C73C2" w:rsidRPr="004C73C2" w:rsidRDefault="004C73C2" w:rsidP="004C73C2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C73C2">
        <w:rPr>
          <w:rFonts w:ascii="Arial" w:hAnsi="Arial" w:cs="Arial"/>
          <w:b/>
          <w:sz w:val="28"/>
          <w:szCs w:val="28"/>
          <w:lang w:val="bg-BG"/>
        </w:rPr>
        <w:t>Чл. 3.</w:t>
      </w:r>
      <w:r w:rsidRPr="004C73C2">
        <w:rPr>
          <w:rFonts w:ascii="Arial" w:hAnsi="Arial" w:cs="Arial"/>
          <w:bCs/>
          <w:sz w:val="28"/>
          <w:szCs w:val="28"/>
          <w:lang w:val="bg-BG"/>
        </w:rPr>
        <w:t xml:space="preserve"> Предоставянето на средствата по чл. 1 се извършва от Министерството на образованието и науката чрез ежемесечни преводи по сметките на училищата.</w:t>
      </w:r>
    </w:p>
    <w:p w14:paraId="3DAC026F" w14:textId="77777777" w:rsidR="004C73C2" w:rsidRPr="004C73C2" w:rsidRDefault="004C73C2" w:rsidP="004C73C2">
      <w:pPr>
        <w:spacing w:before="240" w:after="240"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C73C2">
        <w:rPr>
          <w:rFonts w:ascii="Times New Roman" w:hAnsi="Times New Roman"/>
          <w:b/>
          <w:sz w:val="28"/>
          <w:szCs w:val="28"/>
          <w:lang w:val="bg-BG"/>
        </w:rPr>
        <w:t>ЗАКЛЮЧИТЕЛНИ РАЗПОРЕДБИ</w:t>
      </w:r>
    </w:p>
    <w:p w14:paraId="3DE68D5A" w14:textId="77777777" w:rsidR="004C73C2" w:rsidRPr="004C73C2" w:rsidRDefault="004C73C2" w:rsidP="004B63C1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C73C2">
        <w:rPr>
          <w:rFonts w:ascii="Arial" w:hAnsi="Arial" w:cs="Arial"/>
          <w:b/>
          <w:sz w:val="28"/>
          <w:szCs w:val="28"/>
          <w:lang w:val="bg-BG"/>
        </w:rPr>
        <w:t>§ 1.</w:t>
      </w:r>
      <w:r w:rsidRPr="004C73C2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се приема на основание чл. 28, ал. 17 от Закона за вероизповеданията.</w:t>
      </w:r>
    </w:p>
    <w:p w14:paraId="5DE7FFB6" w14:textId="37D52792" w:rsidR="004C73C2" w:rsidRPr="004C73C2" w:rsidRDefault="004C73C2" w:rsidP="004B63C1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C73C2">
        <w:rPr>
          <w:rFonts w:ascii="Arial" w:hAnsi="Arial" w:cs="Arial"/>
          <w:b/>
          <w:sz w:val="28"/>
          <w:szCs w:val="28"/>
          <w:lang w:val="bg-BG"/>
        </w:rPr>
        <w:t>§ 2.</w:t>
      </w:r>
      <w:r w:rsidRPr="004C73C2">
        <w:rPr>
          <w:rFonts w:ascii="Arial" w:hAnsi="Arial" w:cs="Arial"/>
          <w:bCs/>
          <w:sz w:val="28"/>
          <w:szCs w:val="28"/>
          <w:lang w:val="bg-BG"/>
        </w:rPr>
        <w:t xml:space="preserve"> Изпълнението на </w:t>
      </w:r>
      <w:r w:rsidR="00E3779C" w:rsidRPr="004C73C2">
        <w:rPr>
          <w:rFonts w:ascii="Arial" w:hAnsi="Arial" w:cs="Arial"/>
          <w:bCs/>
          <w:sz w:val="28"/>
          <w:szCs w:val="28"/>
          <w:lang w:val="bg-BG"/>
        </w:rPr>
        <w:t xml:space="preserve">постановлението </w:t>
      </w:r>
      <w:r w:rsidRPr="004C73C2">
        <w:rPr>
          <w:rFonts w:ascii="Arial" w:hAnsi="Arial" w:cs="Arial"/>
          <w:bCs/>
          <w:sz w:val="28"/>
          <w:szCs w:val="28"/>
          <w:lang w:val="bg-BG"/>
        </w:rPr>
        <w:t>се възлага на министъра на образованието и науката.</w:t>
      </w:r>
    </w:p>
    <w:p w14:paraId="30C06311" w14:textId="77777777" w:rsidR="004C73C2" w:rsidRPr="004C73C2" w:rsidRDefault="004C73C2" w:rsidP="004B63C1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C73C2">
        <w:rPr>
          <w:rFonts w:ascii="Arial" w:hAnsi="Arial" w:cs="Arial"/>
          <w:b/>
          <w:sz w:val="28"/>
          <w:szCs w:val="28"/>
          <w:lang w:val="bg-BG"/>
        </w:rPr>
        <w:t>§ 3.</w:t>
      </w:r>
      <w:r w:rsidRPr="004C73C2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06C157F2" w14:textId="77777777" w:rsidR="00021FCE" w:rsidRPr="004C73C2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AC5C807" w14:textId="77777777" w:rsidR="00EC289C" w:rsidRPr="004C73C2" w:rsidRDefault="00EC289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4FB2937" w14:textId="77777777" w:rsidR="00EC289C" w:rsidRPr="00943613" w:rsidRDefault="00EC289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b/>
        </w:rPr>
        <w:t>АНДРЕЙ ГЮРОВ</w:t>
      </w:r>
    </w:p>
    <w:p w14:paraId="0268EA2B" w14:textId="77777777" w:rsidR="00EC289C" w:rsidRPr="00267A73" w:rsidRDefault="00EC289C">
      <w:pPr>
        <w:ind w:firstLine="1134"/>
        <w:rPr>
          <w:rFonts w:ascii="Arial" w:hAnsi="Arial"/>
          <w:b/>
          <w:szCs w:val="24"/>
        </w:rPr>
      </w:pPr>
    </w:p>
    <w:p w14:paraId="0DEC162B" w14:textId="77777777" w:rsidR="00EC289C" w:rsidRPr="00267A73" w:rsidRDefault="00EC289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351B18FC" w14:textId="77777777" w:rsidR="00EC289C" w:rsidRPr="00105CC6" w:rsidRDefault="00EC289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cs="Arial"/>
          <w:b/>
        </w:rPr>
        <w:t>МАРИЯ ТОМОВА</w:t>
      </w:r>
    </w:p>
    <w:p w14:paraId="6B9A5037" w14:textId="77777777" w:rsidR="00EC289C" w:rsidRPr="00267A73" w:rsidRDefault="00EC289C">
      <w:pPr>
        <w:ind w:left="1134"/>
        <w:rPr>
          <w:rFonts w:ascii="Arial" w:hAnsi="Arial"/>
          <w:b/>
          <w:szCs w:val="24"/>
        </w:rPr>
      </w:pPr>
    </w:p>
    <w:sectPr w:rsidR="00EC289C" w:rsidRPr="00267A73" w:rsidSect="00CB4326">
      <w:headerReference w:type="even" r:id="rId7"/>
      <w:headerReference w:type="default" r:id="rId8"/>
      <w:pgSz w:w="11906" w:h="16838" w:code="9"/>
      <w:pgMar w:top="170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60FE" w14:textId="77777777" w:rsidR="00A41D02" w:rsidRDefault="00A41D02">
      <w:r>
        <w:separator/>
      </w:r>
    </w:p>
  </w:endnote>
  <w:endnote w:type="continuationSeparator" w:id="0">
    <w:p w14:paraId="0A5EBBDC" w14:textId="77777777" w:rsidR="00A41D02" w:rsidRDefault="00A4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A582" w14:textId="77777777" w:rsidR="00A41D02" w:rsidRDefault="00A41D02">
      <w:r>
        <w:separator/>
      </w:r>
    </w:p>
  </w:footnote>
  <w:footnote w:type="continuationSeparator" w:id="0">
    <w:p w14:paraId="795AB3E1" w14:textId="77777777" w:rsidR="00A41D02" w:rsidRDefault="00A4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27CB"/>
    <w:rsid w:val="000A5A5D"/>
    <w:rsid w:val="000E4F8B"/>
    <w:rsid w:val="0012240E"/>
    <w:rsid w:val="0012445B"/>
    <w:rsid w:val="00125CCA"/>
    <w:rsid w:val="001345C0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21A9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B63C1"/>
    <w:rsid w:val="004C73C2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57307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2767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5A9F"/>
    <w:rsid w:val="00990EE3"/>
    <w:rsid w:val="009B0DC9"/>
    <w:rsid w:val="009C5FA0"/>
    <w:rsid w:val="009C648A"/>
    <w:rsid w:val="009F1A6D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41D02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326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779C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289C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B4743"/>
    <w:rsid w:val="00FB7389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table" w:customStyle="1" w:styleId="1">
    <w:name w:val="Мрежа в таблица1"/>
    <w:basedOn w:val="TableNormal"/>
    <w:next w:val="TableGrid"/>
    <w:uiPriority w:val="39"/>
    <w:rsid w:val="004C73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2026-04-02T10:10:00Z</dcterms:created>
  <dcterms:modified xsi:type="dcterms:W3CDTF">2026-04-02T10:10:00Z</dcterms:modified>
</cp:coreProperties>
</file>