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0BC662F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0235BA8" w:rsidR="0069784B" w:rsidRPr="0058115D" w:rsidRDefault="002530D8" w:rsidP="0058115D">
      <w:pPr>
        <w:spacing w:before="120"/>
        <w:jc w:val="right"/>
        <w:rPr>
          <w:rFonts w:ascii="Arial" w:hAnsi="Arial"/>
          <w:b/>
          <w:bCs/>
          <w:szCs w:val="24"/>
          <w:lang w:val="bg-BG"/>
        </w:rPr>
      </w:pPr>
      <w:r w:rsidRPr="002530D8">
        <w:rPr>
          <w:rFonts w:ascii="Arial" w:hAnsi="Arial"/>
          <w:b/>
          <w:bCs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386AF8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530D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55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01E1D6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530D8">
        <w:rPr>
          <w:rFonts w:ascii="Times New Roman" w:hAnsi="Times New Roman"/>
          <w:b/>
          <w:sz w:val="30"/>
          <w:szCs w:val="30"/>
          <w:lang w:val="bg-BG"/>
        </w:rPr>
        <w:t>30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530D8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>
        <w:rPr>
          <w:rFonts w:ascii="Times New Roman" w:hAnsi="Times New Roman"/>
          <w:b/>
          <w:sz w:val="30"/>
          <w:szCs w:val="30"/>
          <w:lang w:val="en-US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6BFA765" w:rsidR="0069784B" w:rsidRPr="009A7856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A7856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51281" w:rsidRPr="009A78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873CC" w:rsidRP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>изменение на Наредбата за условията и реда за изплащане на компенсационни суми на</w:t>
      </w:r>
      <w:r w:rsid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B873CC" w:rsidRP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>държавните служители от Държавна агенция „Национална сигурност“, които ползват жилище</w:t>
      </w:r>
      <w:r w:rsid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B873CC" w:rsidRP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>при условията на свободно договаряне, приета с Постановление № 80 на Министерския съвет от</w:t>
      </w:r>
      <w:r w:rsid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B873CC" w:rsidRP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>2008 г. (обн., ДВ, бр. 43 от 2008 г.</w:t>
      </w:r>
      <w:r w:rsid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>; изм. и</w:t>
      </w:r>
      <w:r w:rsidR="00B873CC" w:rsidRP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доп., </w:t>
      </w:r>
      <w:r w:rsid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br/>
      </w:r>
      <w:r w:rsidR="00B873CC" w:rsidRP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бр. 101 от 2009 г. </w:t>
      </w:r>
      <w:r w:rsid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>и</w:t>
      </w:r>
      <w:r w:rsidR="00B873CC" w:rsidRPr="00B873CC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бр. 18 от 2012 г.)</w:t>
      </w:r>
    </w:p>
    <w:p w14:paraId="4EA99E59" w14:textId="77777777" w:rsidR="00E22D77" w:rsidRPr="002D4F0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D4F0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D4F0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D4F0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C88C3A1" w14:textId="77777777" w:rsidR="00B873CC" w:rsidRPr="00B873CC" w:rsidRDefault="00B873CC" w:rsidP="00B873CC">
      <w:pPr>
        <w:widowControl w:val="0"/>
        <w:spacing w:after="340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873CC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 xml:space="preserve">§ 1. </w:t>
      </w:r>
      <w:r w:rsidRPr="00B873CC">
        <w:rPr>
          <w:rFonts w:ascii="Arial" w:hAnsi="Arial" w:cs="Arial"/>
          <w:color w:val="000000"/>
          <w:sz w:val="28"/>
          <w:szCs w:val="28"/>
          <w:lang w:val="bg-BG" w:eastAsia="bg-BG"/>
        </w:rPr>
        <w:t>Приложение № 1 към чл. 1, ал. 2 се изменя така:</w:t>
      </w:r>
    </w:p>
    <w:p w14:paraId="25C5FCF0" w14:textId="77777777" w:rsidR="00B873CC" w:rsidRPr="00B873CC" w:rsidRDefault="00B873CC" w:rsidP="00B873CC">
      <w:pPr>
        <w:widowControl w:val="0"/>
        <w:jc w:val="right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B873CC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„</w:t>
      </w:r>
      <w:r w:rsidRPr="00B873CC">
        <w:rPr>
          <w:rFonts w:ascii="Arial" w:hAnsi="Arial" w:cs="Arial"/>
          <w:color w:val="000000"/>
          <w:sz w:val="28"/>
          <w:szCs w:val="28"/>
          <w:lang w:val="bg-BG" w:eastAsia="bg-BG"/>
        </w:rPr>
        <w:t>Приложение № 1</w:t>
      </w:r>
    </w:p>
    <w:p w14:paraId="378549FF" w14:textId="77777777" w:rsidR="00B873CC" w:rsidRPr="00B873CC" w:rsidRDefault="00B873CC" w:rsidP="00996E2A">
      <w:pPr>
        <w:widowControl w:val="0"/>
        <w:spacing w:after="120"/>
        <w:jc w:val="right"/>
        <w:rPr>
          <w:rFonts w:ascii="Arial" w:hAnsi="Arial" w:cs="Arial"/>
          <w:sz w:val="28"/>
          <w:szCs w:val="28"/>
          <w:lang w:val="bg-BG" w:eastAsia="bg-BG"/>
        </w:rPr>
      </w:pPr>
      <w:r w:rsidRPr="00B873CC">
        <w:rPr>
          <w:rFonts w:ascii="Arial" w:hAnsi="Arial" w:cs="Arial"/>
          <w:color w:val="000000"/>
          <w:sz w:val="28"/>
          <w:szCs w:val="28"/>
          <w:lang w:val="bg-BG" w:eastAsia="bg-BG"/>
        </w:rPr>
        <w:t>към чл. 1, ал.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376"/>
        <w:gridCol w:w="1421"/>
        <w:gridCol w:w="1296"/>
        <w:gridCol w:w="1296"/>
        <w:gridCol w:w="1646"/>
        <w:gridCol w:w="1296"/>
      </w:tblGrid>
      <w:tr w:rsidR="00B873CC" w:rsidRPr="00B873CC" w14:paraId="63AB2D2D" w14:textId="77777777" w:rsidTr="0058115D">
        <w:trPr>
          <w:trHeight w:hRule="exact" w:val="1054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F748811" w14:textId="77777777" w:rsidR="00B873CC" w:rsidRPr="00B873CC" w:rsidRDefault="00B873CC" w:rsidP="00996E2A">
            <w:pPr>
              <w:widowControl w:val="0"/>
              <w:spacing w:before="12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№ по ред</w:t>
            </w:r>
          </w:p>
        </w:tc>
        <w:tc>
          <w:tcPr>
            <w:tcW w:w="2376" w:type="dxa"/>
            <w:shd w:val="clear" w:color="auto" w:fill="FFFFFF"/>
          </w:tcPr>
          <w:p w14:paraId="0494B225" w14:textId="77777777" w:rsidR="00B873CC" w:rsidRPr="00B873CC" w:rsidRDefault="00B873CC" w:rsidP="00996E2A">
            <w:pPr>
              <w:widowControl w:val="0"/>
              <w:spacing w:before="12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териториалните единици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5782F13C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едночленно семейство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556D62B0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двучленно семейство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606FD63F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тричленно семейство</w:t>
            </w:r>
          </w:p>
        </w:tc>
        <w:tc>
          <w:tcPr>
            <w:tcW w:w="1646" w:type="dxa"/>
            <w:shd w:val="clear" w:color="auto" w:fill="FFFFFF"/>
            <w:vAlign w:val="bottom"/>
          </w:tcPr>
          <w:p w14:paraId="3D7B26B3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четиричленно семейство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38886583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петчленно семейство</w:t>
            </w:r>
          </w:p>
        </w:tc>
      </w:tr>
      <w:tr w:rsidR="00B873CC" w:rsidRPr="00B873CC" w14:paraId="0CBCAAED" w14:textId="77777777" w:rsidTr="0058115D">
        <w:trPr>
          <w:trHeight w:hRule="exact" w:val="1336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8F10857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2376" w:type="dxa"/>
            <w:shd w:val="clear" w:color="auto" w:fill="FFFFFF"/>
          </w:tcPr>
          <w:p w14:paraId="11D9C827" w14:textId="77777777" w:rsidR="00B873CC" w:rsidRPr="00B873CC" w:rsidRDefault="00B873CC" w:rsidP="00996E2A">
            <w:pPr>
              <w:widowControl w:val="0"/>
              <w:spacing w:before="60" w:after="60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София, Пловдив,</w:t>
            </w:r>
          </w:p>
          <w:p w14:paraId="6AE02BC6" w14:textId="77777777" w:rsidR="00B873CC" w:rsidRPr="00B873CC" w:rsidRDefault="00B873CC" w:rsidP="00996E2A">
            <w:pPr>
              <w:widowControl w:val="0"/>
              <w:spacing w:before="60" w:after="60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Варна, Бургас, Русе,</w:t>
            </w:r>
          </w:p>
          <w:p w14:paraId="34FC4032" w14:textId="77777777" w:rsidR="00B873CC" w:rsidRPr="00B873CC" w:rsidRDefault="00B873CC" w:rsidP="00996E2A">
            <w:pPr>
              <w:widowControl w:val="0"/>
              <w:spacing w:before="60" w:after="60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Плевен и Сливен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C377BFB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24,03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079C2068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32,21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0B93EF8E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64,93 евро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4559CFC9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77,21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21852A83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90,50 евро</w:t>
            </w:r>
          </w:p>
        </w:tc>
      </w:tr>
      <w:tr w:rsidR="00B873CC" w:rsidRPr="00B873CC" w14:paraId="5C2EFE8A" w14:textId="77777777" w:rsidTr="0058115D">
        <w:trPr>
          <w:trHeight w:hRule="exact" w:val="1287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734EE51" w14:textId="77777777" w:rsid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</w:t>
            </w:r>
          </w:p>
          <w:p w14:paraId="0285BCDA" w14:textId="77777777" w:rsidR="000C4615" w:rsidRPr="000C4615" w:rsidRDefault="000C4615" w:rsidP="000C4615">
            <w:pPr>
              <w:rPr>
                <w:rFonts w:ascii="Arial" w:hAnsi="Arial" w:cs="Arial"/>
                <w:szCs w:val="24"/>
                <w:lang w:val="bg-BG" w:eastAsia="bg-BG"/>
              </w:rPr>
            </w:pPr>
          </w:p>
          <w:p w14:paraId="2FE6EB3B" w14:textId="77777777" w:rsidR="000C4615" w:rsidRPr="000C4615" w:rsidRDefault="000C4615" w:rsidP="000C4615">
            <w:pPr>
              <w:rPr>
                <w:rFonts w:ascii="Arial" w:hAnsi="Arial" w:cs="Arial"/>
                <w:szCs w:val="24"/>
                <w:lang w:val="bg-BG" w:eastAsia="bg-BG"/>
              </w:rPr>
            </w:pPr>
          </w:p>
          <w:p w14:paraId="15B60E7F" w14:textId="77777777" w:rsidR="000C4615" w:rsidRPr="000C4615" w:rsidRDefault="000C4615" w:rsidP="000C4615">
            <w:pPr>
              <w:rPr>
                <w:rFonts w:ascii="Arial" w:hAnsi="Arial" w:cs="Arial"/>
                <w:szCs w:val="24"/>
                <w:lang w:val="bg-BG" w:eastAsia="bg-BG"/>
              </w:rPr>
            </w:pPr>
          </w:p>
          <w:p w14:paraId="1063F4D7" w14:textId="77777777" w:rsidR="000C4615" w:rsidRDefault="000C4615" w:rsidP="000C4615">
            <w:pPr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  <w:p w14:paraId="5E2853F1" w14:textId="77777777" w:rsidR="000C4615" w:rsidRDefault="000C4615" w:rsidP="000C4615">
            <w:pPr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  <w:p w14:paraId="3CF5F694" w14:textId="77777777" w:rsidR="000C4615" w:rsidRPr="000C4615" w:rsidRDefault="000C4615" w:rsidP="000C4615">
            <w:pPr>
              <w:rPr>
                <w:rFonts w:ascii="Arial" w:hAnsi="Arial" w:cs="Arial"/>
                <w:szCs w:val="24"/>
                <w:lang w:val="bg-BG" w:eastAsia="bg-BG"/>
              </w:rPr>
            </w:pPr>
          </w:p>
        </w:tc>
        <w:tc>
          <w:tcPr>
            <w:tcW w:w="2376" w:type="dxa"/>
            <w:shd w:val="clear" w:color="auto" w:fill="FFFFFF"/>
            <w:vAlign w:val="bottom"/>
          </w:tcPr>
          <w:p w14:paraId="4301533F" w14:textId="77777777" w:rsidR="00B873CC" w:rsidRPr="00B873CC" w:rsidRDefault="00B873CC" w:rsidP="00996E2A">
            <w:pPr>
              <w:widowControl w:val="0"/>
              <w:spacing w:before="60" w:after="60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Останалите областни центрове и вилните зони към градовете по т. 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4E37CAB" w14:textId="77777777" w:rsidR="00B873CC" w:rsidRPr="00B873CC" w:rsidRDefault="00B873CC" w:rsidP="00996E2A">
            <w:pPr>
              <w:widowControl w:val="0"/>
              <w:spacing w:before="60" w:after="60"/>
              <w:ind w:firstLine="160"/>
              <w:jc w:val="both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19,94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46326B5C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28,12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74D8DF4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58,29 евро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154B81D7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71,07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0CC0D16D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82,32 евро</w:t>
            </w:r>
          </w:p>
        </w:tc>
      </w:tr>
      <w:tr w:rsidR="00B873CC" w:rsidRPr="00B873CC" w14:paraId="21CFFD88" w14:textId="77777777" w:rsidTr="0058115D">
        <w:trPr>
          <w:trHeight w:hRule="exact" w:val="1845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1E7D9F7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lastRenderedPageBreak/>
              <w:t>3.</w:t>
            </w:r>
          </w:p>
        </w:tc>
        <w:tc>
          <w:tcPr>
            <w:tcW w:w="2376" w:type="dxa"/>
            <w:shd w:val="clear" w:color="auto" w:fill="FFFFFF"/>
          </w:tcPr>
          <w:p w14:paraId="06A18671" w14:textId="77777777" w:rsidR="00B873CC" w:rsidRPr="00B873CC" w:rsidRDefault="00B873CC" w:rsidP="00996E2A">
            <w:pPr>
              <w:widowControl w:val="0"/>
              <w:spacing w:before="60" w:after="60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Останалите градове и присъединените населени места и вилни зони към областните центрове по т. 2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DAF48E1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16,36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488BE9E8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24,03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3A994106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38,86 евро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2460518F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48,57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E258E47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57,78 евро</w:t>
            </w:r>
          </w:p>
        </w:tc>
      </w:tr>
      <w:tr w:rsidR="00B873CC" w:rsidRPr="00B873CC" w14:paraId="20BCFF06" w14:textId="77777777" w:rsidTr="0058115D">
        <w:trPr>
          <w:trHeight w:hRule="exact" w:val="1118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33E05AD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2376" w:type="dxa"/>
            <w:shd w:val="clear" w:color="auto" w:fill="FFFFFF"/>
          </w:tcPr>
          <w:p w14:paraId="3D6C8B53" w14:textId="77777777" w:rsidR="00B873CC" w:rsidRPr="00B873CC" w:rsidRDefault="00B873CC" w:rsidP="00996E2A">
            <w:pPr>
              <w:widowControl w:val="0"/>
              <w:spacing w:before="60" w:after="60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Всички останали населени места и вилни зони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829C1F4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12,27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4502561A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19,94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05AE0096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33,75 евро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7F59257F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43,97 евро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A008362" w14:textId="77777777" w:rsidR="00B873CC" w:rsidRPr="00B873CC" w:rsidRDefault="00B873CC" w:rsidP="00996E2A">
            <w:pPr>
              <w:widowControl w:val="0"/>
              <w:spacing w:before="60" w:after="60"/>
              <w:jc w:val="center"/>
              <w:rPr>
                <w:rFonts w:ascii="Arial" w:hAnsi="Arial" w:cs="Arial"/>
                <w:szCs w:val="24"/>
                <w:lang w:val="bg-BG" w:eastAsia="bg-BG"/>
              </w:rPr>
            </w:pPr>
            <w:r w:rsidRPr="00B873CC">
              <w:rPr>
                <w:rFonts w:ascii="Arial" w:hAnsi="Arial" w:cs="Arial"/>
                <w:color w:val="000000"/>
                <w:szCs w:val="24"/>
                <w:lang w:val="bg-BG" w:eastAsia="bg-BG"/>
              </w:rPr>
              <w:t>53,69 евро</w:t>
            </w:r>
          </w:p>
        </w:tc>
      </w:tr>
    </w:tbl>
    <w:p w14:paraId="08D61840" w14:textId="1090AC87" w:rsidR="0058115D" w:rsidRDefault="0058115D" w:rsidP="0058115D">
      <w:pPr>
        <w:widowControl w:val="0"/>
        <w:spacing w:after="360"/>
        <w:jc w:val="right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000000"/>
          <w:szCs w:val="24"/>
          <w:lang w:val="bg-BG" w:eastAsia="bg-BG"/>
        </w:rPr>
        <w:t>“</w:t>
      </w:r>
    </w:p>
    <w:p w14:paraId="0D905A68" w14:textId="785C5281" w:rsidR="00B873CC" w:rsidRPr="00B873CC" w:rsidRDefault="00B873CC" w:rsidP="00B873CC">
      <w:pPr>
        <w:widowControl w:val="0"/>
        <w:spacing w:after="360"/>
        <w:jc w:val="center"/>
        <w:rPr>
          <w:rFonts w:ascii="Times New Roman" w:hAnsi="Times New Roman"/>
          <w:sz w:val="28"/>
          <w:szCs w:val="28"/>
          <w:lang w:val="bg-BG" w:eastAsia="bg-BG"/>
        </w:rPr>
      </w:pPr>
      <w:r w:rsidRPr="00B873CC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ЗАКЛЮЧИТЕЛНА РАЗПОРЕДБА</w:t>
      </w:r>
    </w:p>
    <w:p w14:paraId="75E8F75C" w14:textId="77777777" w:rsidR="00B873CC" w:rsidRPr="00B873CC" w:rsidRDefault="00B873CC" w:rsidP="0058115D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873CC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 xml:space="preserve">§ 2. </w:t>
      </w:r>
      <w:r w:rsidRPr="00B873CC">
        <w:rPr>
          <w:rFonts w:ascii="Arial" w:hAnsi="Arial" w:cs="Arial"/>
          <w:color w:val="000000"/>
          <w:sz w:val="28"/>
          <w:szCs w:val="28"/>
          <w:lang w:val="bg-BG" w:eastAsia="bg-BG"/>
        </w:rPr>
        <w:t>Постановлението влиза в сила от деня на обнародването му в „Държавен вестник“.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37F2D93" w14:textId="77777777" w:rsidR="002530D8" w:rsidRPr="001801BA" w:rsidRDefault="002530D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41040E09" w14:textId="77777777" w:rsidR="002530D8" w:rsidRPr="001801BA" w:rsidRDefault="002530D8">
      <w:pPr>
        <w:ind w:firstLine="1134"/>
        <w:rPr>
          <w:rFonts w:ascii="Arial" w:hAnsi="Arial" w:cs="Arial"/>
          <w:b/>
          <w:szCs w:val="24"/>
        </w:rPr>
      </w:pPr>
    </w:p>
    <w:p w14:paraId="539B3A7F" w14:textId="77777777" w:rsidR="002530D8" w:rsidRPr="001801BA" w:rsidRDefault="002530D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05200211" w14:textId="77777777" w:rsidR="002530D8" w:rsidRPr="001801BA" w:rsidRDefault="002530D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37FBF72E" w14:textId="77777777" w:rsidR="002530D8" w:rsidRPr="001801BA" w:rsidRDefault="002530D8">
      <w:pPr>
        <w:ind w:left="1134"/>
        <w:rPr>
          <w:rFonts w:ascii="Arial" w:hAnsi="Arial" w:cs="Arial"/>
          <w:b/>
          <w:szCs w:val="24"/>
        </w:rPr>
      </w:pPr>
    </w:p>
    <w:sectPr w:rsidR="002530D8" w:rsidRPr="001801BA" w:rsidSect="000A2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57B3" w14:textId="77777777" w:rsidR="00E74760" w:rsidRDefault="00E74760">
      <w:r>
        <w:separator/>
      </w:r>
    </w:p>
  </w:endnote>
  <w:endnote w:type="continuationSeparator" w:id="0">
    <w:p w14:paraId="4AE4F5F5" w14:textId="77777777" w:rsidR="00E74760" w:rsidRDefault="00E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BB4C" w14:textId="77777777" w:rsidR="000C4615" w:rsidRDefault="000C4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CA49" w14:textId="77777777" w:rsidR="000C4615" w:rsidRDefault="000C46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52F79D83" w:rsidR="0017323F" w:rsidRPr="000C4615" w:rsidRDefault="0017323F" w:rsidP="000C4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66ED" w14:textId="77777777" w:rsidR="00E74760" w:rsidRDefault="00E74760">
      <w:r>
        <w:separator/>
      </w:r>
    </w:p>
  </w:footnote>
  <w:footnote w:type="continuationSeparator" w:id="0">
    <w:p w14:paraId="64742157" w14:textId="77777777" w:rsidR="00E74760" w:rsidRDefault="00E7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72B7" w14:textId="77777777" w:rsidR="000C4615" w:rsidRDefault="000C4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531F"/>
    <w:rsid w:val="000900B0"/>
    <w:rsid w:val="00092519"/>
    <w:rsid w:val="000A27CB"/>
    <w:rsid w:val="000A5A5D"/>
    <w:rsid w:val="000C4615"/>
    <w:rsid w:val="000D07F6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530D8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115D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53D0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B3051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85A9F"/>
    <w:rsid w:val="00990EE3"/>
    <w:rsid w:val="00996E2A"/>
    <w:rsid w:val="009A7856"/>
    <w:rsid w:val="009B0DC9"/>
    <w:rsid w:val="009B5E44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07358"/>
    <w:rsid w:val="00B11989"/>
    <w:rsid w:val="00B11B93"/>
    <w:rsid w:val="00B1764A"/>
    <w:rsid w:val="00B2692D"/>
    <w:rsid w:val="00B42829"/>
    <w:rsid w:val="00B6268D"/>
    <w:rsid w:val="00B87109"/>
    <w:rsid w:val="00B873CC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4C28"/>
    <w:rsid w:val="00C36C74"/>
    <w:rsid w:val="00C37E17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68BB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D6DD4"/>
    <w:rsid w:val="00DF44E4"/>
    <w:rsid w:val="00E06857"/>
    <w:rsid w:val="00E12BDF"/>
    <w:rsid w:val="00E1617C"/>
    <w:rsid w:val="00E22D77"/>
    <w:rsid w:val="00E27170"/>
    <w:rsid w:val="00E27CD2"/>
    <w:rsid w:val="00E36CDB"/>
    <w:rsid w:val="00E4091B"/>
    <w:rsid w:val="00E4148B"/>
    <w:rsid w:val="00E44A96"/>
    <w:rsid w:val="00E559D6"/>
    <w:rsid w:val="00E74760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D000C"/>
    <w:rsid w:val="00FE3564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1224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Галина Смелова</cp:lastModifiedBy>
  <cp:revision>3</cp:revision>
  <cp:lastPrinted>2026-04-29T05:18:00Z</cp:lastPrinted>
  <dcterms:created xsi:type="dcterms:W3CDTF">2026-04-30T09:00:00Z</dcterms:created>
  <dcterms:modified xsi:type="dcterms:W3CDTF">2026-04-30T09:31:00Z</dcterms:modified>
</cp:coreProperties>
</file>