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8BB0" w14:textId="77777777" w:rsidR="00D8526B" w:rsidRPr="00DB11EC" w:rsidRDefault="00D8526B" w:rsidP="004C0297">
      <w:pPr>
        <w:pStyle w:val="Caption"/>
        <w:rPr>
          <w:color w:val="000000" w:themeColor="text1"/>
          <w:spacing w:val="20"/>
          <w:sz w:val="24"/>
          <w:szCs w:val="24"/>
        </w:rPr>
      </w:pPr>
      <w:r w:rsidRPr="00DB11EC">
        <w:rPr>
          <w:color w:val="000000" w:themeColor="text1"/>
          <w:spacing w:val="20"/>
          <w:sz w:val="24"/>
          <w:szCs w:val="24"/>
        </w:rPr>
        <w:t>Р е п у б л и к а   б ъ л г а р и я</w:t>
      </w:r>
    </w:p>
    <w:p w14:paraId="5D31D792" w14:textId="77777777" w:rsidR="00D8526B" w:rsidRPr="00DB11EC" w:rsidRDefault="00D8526B" w:rsidP="004B20C2">
      <w:pPr>
        <w:pStyle w:val="Heading7"/>
        <w:pBdr>
          <w:bottom w:val="single" w:sz="4" w:space="2" w:color="auto"/>
        </w:pBdr>
        <w:jc w:val="center"/>
        <w:rPr>
          <w:b/>
          <w:color w:val="000000" w:themeColor="text1"/>
          <w:spacing w:val="260"/>
          <w:sz w:val="28"/>
          <w:szCs w:val="28"/>
          <w:lang w:val="bg-BG"/>
        </w:rPr>
      </w:pPr>
      <w:r w:rsidRPr="00DB11EC">
        <w:rPr>
          <w:b/>
          <w:color w:val="000000" w:themeColor="text1"/>
          <w:spacing w:val="260"/>
          <w:sz w:val="28"/>
          <w:szCs w:val="28"/>
          <w:lang w:val="bg-BG"/>
        </w:rPr>
        <w:t>МИНИСТЕРСКИ СЪВЕТ</w:t>
      </w:r>
    </w:p>
    <w:p w14:paraId="5C27E6CF" w14:textId="77777777" w:rsidR="00D8526B" w:rsidRPr="00DB11EC" w:rsidRDefault="00D8526B" w:rsidP="004C0297">
      <w:pPr>
        <w:spacing w:line="360" w:lineRule="auto"/>
        <w:jc w:val="right"/>
        <w:rPr>
          <w:rFonts w:ascii="Times New Roman" w:hAnsi="Times New Roman"/>
          <w:b/>
          <w:color w:val="000000" w:themeColor="text1"/>
          <w:szCs w:val="24"/>
          <w:lang w:val="bg-BG"/>
        </w:rPr>
      </w:pPr>
    </w:p>
    <w:p w14:paraId="01CE8D30" w14:textId="77777777" w:rsidR="00B02229" w:rsidRPr="00DB11EC" w:rsidRDefault="00B02229" w:rsidP="004C0297">
      <w:pPr>
        <w:spacing w:line="360" w:lineRule="auto"/>
        <w:jc w:val="right"/>
        <w:rPr>
          <w:rFonts w:ascii="Times New Roman" w:hAnsi="Times New Roman"/>
          <w:b/>
          <w:color w:val="000000" w:themeColor="text1"/>
          <w:szCs w:val="24"/>
          <w:lang w:val="bg-BG"/>
        </w:rPr>
      </w:pPr>
      <w:r w:rsidRPr="00DB11EC">
        <w:rPr>
          <w:rFonts w:ascii="Times New Roman" w:hAnsi="Times New Roman"/>
          <w:color w:val="000000" w:themeColor="text1"/>
          <w:szCs w:val="24"/>
          <w:u w:val="single"/>
          <w:lang w:val="bg-BG"/>
        </w:rPr>
        <w:t xml:space="preserve">Стенографски </w:t>
      </w:r>
      <w:r w:rsidR="00062DA4" w:rsidRPr="00DB11EC">
        <w:rPr>
          <w:rFonts w:ascii="Times New Roman" w:hAnsi="Times New Roman"/>
          <w:color w:val="000000" w:themeColor="text1"/>
          <w:szCs w:val="24"/>
          <w:u w:val="single"/>
          <w:lang w:val="bg-BG"/>
        </w:rPr>
        <w:t>протокол</w:t>
      </w:r>
      <w:r w:rsidRPr="00DB11EC">
        <w:rPr>
          <w:rFonts w:ascii="Times New Roman" w:hAnsi="Times New Roman"/>
          <w:b/>
          <w:color w:val="000000" w:themeColor="text1"/>
          <w:szCs w:val="24"/>
          <w:lang w:val="bg-BG"/>
        </w:rPr>
        <w:t>!</w:t>
      </w:r>
    </w:p>
    <w:p w14:paraId="6C0B12D2" w14:textId="77777777" w:rsidR="00D86FC2" w:rsidRPr="00DB11EC" w:rsidRDefault="00D86FC2" w:rsidP="00821B20">
      <w:pPr>
        <w:spacing w:line="360" w:lineRule="auto"/>
        <w:jc w:val="both"/>
        <w:rPr>
          <w:rFonts w:ascii="Times New Roman" w:hAnsi="Times New Roman"/>
          <w:color w:val="000000" w:themeColor="text1"/>
          <w:lang w:val="bg-BG"/>
        </w:rPr>
      </w:pPr>
    </w:p>
    <w:p w14:paraId="7FDDFED2" w14:textId="77777777" w:rsidR="00D86FC2" w:rsidRPr="00DB11EC" w:rsidRDefault="00D86FC2" w:rsidP="004C0297">
      <w:pPr>
        <w:spacing w:line="360" w:lineRule="auto"/>
        <w:ind w:firstLine="1134"/>
        <w:jc w:val="both"/>
        <w:rPr>
          <w:rFonts w:ascii="Times New Roman" w:hAnsi="Times New Roman"/>
          <w:color w:val="000000" w:themeColor="text1"/>
          <w:lang w:val="bg-BG"/>
        </w:rPr>
      </w:pPr>
    </w:p>
    <w:p w14:paraId="0285AADD" w14:textId="77777777" w:rsidR="00933AA6" w:rsidRPr="00DB11EC" w:rsidRDefault="00933AA6" w:rsidP="00933AA6">
      <w:pPr>
        <w:spacing w:line="360" w:lineRule="auto"/>
        <w:ind w:firstLine="1134"/>
        <w:jc w:val="both"/>
        <w:rPr>
          <w:rFonts w:ascii="Times New Roman" w:hAnsi="Times New Roman"/>
          <w:color w:val="000000" w:themeColor="text1"/>
          <w:lang w:val="bg-BG"/>
        </w:rPr>
      </w:pPr>
    </w:p>
    <w:p w14:paraId="5CF89B67" w14:textId="77777777" w:rsidR="00933AA6" w:rsidRPr="00DB11EC" w:rsidRDefault="00933AA6" w:rsidP="00933AA6">
      <w:pPr>
        <w:jc w:val="center"/>
        <w:rPr>
          <w:rFonts w:ascii="Times New Roman" w:hAnsi="Times New Roman"/>
          <w:b/>
          <w:bCs/>
          <w:color w:val="000000" w:themeColor="text1"/>
          <w:spacing w:val="54"/>
          <w:sz w:val="32"/>
          <w:szCs w:val="32"/>
          <w:lang w:val="bg-BG"/>
        </w:rPr>
      </w:pPr>
      <w:r w:rsidRPr="00DB11EC">
        <w:rPr>
          <w:rFonts w:ascii="Times New Roman" w:hAnsi="Times New Roman"/>
          <w:b/>
          <w:bCs/>
          <w:color w:val="000000" w:themeColor="text1"/>
          <w:spacing w:val="54"/>
          <w:sz w:val="32"/>
          <w:szCs w:val="32"/>
          <w:lang w:val="bg-BG"/>
        </w:rPr>
        <w:t>ЗАСЕДАНИЕ</w:t>
      </w:r>
    </w:p>
    <w:p w14:paraId="486EA453" w14:textId="77777777" w:rsidR="00933AA6" w:rsidRPr="00DB11EC" w:rsidRDefault="00933AA6" w:rsidP="00933AA6">
      <w:pPr>
        <w:jc w:val="center"/>
        <w:rPr>
          <w:rFonts w:ascii="Times New Roman" w:hAnsi="Times New Roman"/>
          <w:bCs/>
          <w:color w:val="000000" w:themeColor="text1"/>
          <w:sz w:val="32"/>
          <w:szCs w:val="32"/>
          <w:lang w:val="bg-BG"/>
        </w:rPr>
      </w:pPr>
    </w:p>
    <w:p w14:paraId="57A2CFD4" w14:textId="77777777" w:rsidR="00933AA6" w:rsidRPr="00DB11EC" w:rsidRDefault="00157DC9" w:rsidP="00933AA6">
      <w:pPr>
        <w:jc w:val="center"/>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t xml:space="preserve">на </w:t>
      </w:r>
      <w:r w:rsidR="00900451" w:rsidRPr="00DB11EC">
        <w:rPr>
          <w:rFonts w:ascii="Times New Roman" w:hAnsi="Times New Roman"/>
          <w:bCs/>
          <w:color w:val="000000" w:themeColor="text1"/>
          <w:sz w:val="28"/>
          <w:szCs w:val="28"/>
          <w:lang w:val="bg-BG"/>
        </w:rPr>
        <w:t>Министерския съвет</w:t>
      </w:r>
    </w:p>
    <w:p w14:paraId="1C0BE364" w14:textId="77777777" w:rsidR="00933AA6" w:rsidRPr="00DB11EC" w:rsidRDefault="00933AA6" w:rsidP="00933AA6">
      <w:pPr>
        <w:jc w:val="center"/>
        <w:rPr>
          <w:rFonts w:ascii="Times New Roman" w:hAnsi="Times New Roman"/>
          <w:bCs/>
          <w:color w:val="000000" w:themeColor="text1"/>
          <w:sz w:val="28"/>
          <w:szCs w:val="28"/>
          <w:lang w:val="bg-BG"/>
        </w:rPr>
      </w:pPr>
    </w:p>
    <w:p w14:paraId="0F1F31F9" w14:textId="6DB9ACFB" w:rsidR="00933AA6" w:rsidRPr="00DB11EC" w:rsidRDefault="00942459" w:rsidP="00933AA6">
      <w:pPr>
        <w:jc w:val="center"/>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t xml:space="preserve">7 май </w:t>
      </w:r>
      <w:r w:rsidR="004B6FFD" w:rsidRPr="00DB11EC">
        <w:rPr>
          <w:rFonts w:ascii="Times New Roman" w:hAnsi="Times New Roman"/>
          <w:bCs/>
          <w:color w:val="000000" w:themeColor="text1"/>
          <w:sz w:val="28"/>
          <w:szCs w:val="28"/>
          <w:lang w:val="bg-BG"/>
        </w:rPr>
        <w:t>20</w:t>
      </w:r>
      <w:r w:rsidR="00A950EC" w:rsidRPr="00DB11EC">
        <w:rPr>
          <w:rFonts w:ascii="Times New Roman" w:hAnsi="Times New Roman"/>
          <w:bCs/>
          <w:color w:val="000000" w:themeColor="text1"/>
          <w:sz w:val="28"/>
          <w:szCs w:val="28"/>
          <w:lang w:val="bg-BG"/>
        </w:rPr>
        <w:t>2</w:t>
      </w:r>
      <w:r w:rsidR="005A3280" w:rsidRPr="00DB11EC">
        <w:rPr>
          <w:rFonts w:ascii="Times New Roman" w:hAnsi="Times New Roman"/>
          <w:bCs/>
          <w:color w:val="000000" w:themeColor="text1"/>
          <w:sz w:val="28"/>
          <w:szCs w:val="28"/>
          <w:lang w:val="bg-BG"/>
        </w:rPr>
        <w:t>6</w:t>
      </w:r>
      <w:r w:rsidR="00933AA6" w:rsidRPr="00DB11EC">
        <w:rPr>
          <w:rFonts w:ascii="Times New Roman" w:hAnsi="Times New Roman"/>
          <w:bCs/>
          <w:color w:val="000000" w:themeColor="text1"/>
          <w:sz w:val="28"/>
          <w:szCs w:val="28"/>
          <w:lang w:val="bg-BG"/>
        </w:rPr>
        <w:t xml:space="preserve"> година</w:t>
      </w:r>
    </w:p>
    <w:p w14:paraId="3ACCCB3D" w14:textId="77777777" w:rsidR="00933AA6" w:rsidRPr="00DB11EC" w:rsidRDefault="00933AA6" w:rsidP="00933AA6">
      <w:pPr>
        <w:spacing w:line="360" w:lineRule="auto"/>
        <w:ind w:firstLine="1134"/>
        <w:jc w:val="both"/>
        <w:rPr>
          <w:rFonts w:ascii="Times New Roman" w:hAnsi="Times New Roman"/>
          <w:color w:val="000000" w:themeColor="text1"/>
          <w:lang w:val="bg-BG"/>
        </w:rPr>
      </w:pPr>
    </w:p>
    <w:p w14:paraId="5D9DBC53" w14:textId="77777777" w:rsidR="00933AA6" w:rsidRPr="00DB11EC" w:rsidRDefault="00933AA6" w:rsidP="00933AA6">
      <w:pPr>
        <w:spacing w:line="360" w:lineRule="auto"/>
        <w:ind w:firstLine="1134"/>
        <w:jc w:val="both"/>
        <w:rPr>
          <w:rFonts w:ascii="Times New Roman" w:hAnsi="Times New Roman"/>
          <w:color w:val="000000" w:themeColor="text1"/>
          <w:lang w:val="bg-BG"/>
        </w:rPr>
      </w:pPr>
    </w:p>
    <w:p w14:paraId="074E9BD7" w14:textId="430624A3" w:rsidR="00933AA6" w:rsidRPr="00DB11EC" w:rsidRDefault="00933AA6" w:rsidP="00933AA6">
      <w:pPr>
        <w:spacing w:line="360" w:lineRule="auto"/>
        <w:ind w:firstLine="1134"/>
        <w:jc w:val="both"/>
        <w:rPr>
          <w:rFonts w:ascii="Times New Roman" w:hAnsi="Times New Roman"/>
          <w:i/>
          <w:color w:val="000000" w:themeColor="text1"/>
          <w:sz w:val="28"/>
          <w:szCs w:val="28"/>
          <w:lang w:val="bg-BG"/>
        </w:rPr>
      </w:pPr>
      <w:r w:rsidRPr="00DB11EC">
        <w:rPr>
          <w:rFonts w:ascii="Times New Roman" w:hAnsi="Times New Roman"/>
          <w:i/>
          <w:color w:val="000000" w:themeColor="text1"/>
          <w:sz w:val="28"/>
          <w:szCs w:val="28"/>
          <w:lang w:val="bg-BG"/>
        </w:rPr>
        <w:t>Заседанието започна в 1</w:t>
      </w:r>
      <w:r w:rsidR="00942459" w:rsidRPr="00DB11EC">
        <w:rPr>
          <w:rFonts w:ascii="Times New Roman" w:hAnsi="Times New Roman"/>
          <w:i/>
          <w:color w:val="000000" w:themeColor="text1"/>
          <w:sz w:val="28"/>
          <w:szCs w:val="28"/>
          <w:lang w:val="bg-BG"/>
        </w:rPr>
        <w:t>1</w:t>
      </w:r>
      <w:r w:rsidRPr="00DB11EC">
        <w:rPr>
          <w:rFonts w:ascii="Times New Roman" w:hAnsi="Times New Roman"/>
          <w:i/>
          <w:color w:val="000000" w:themeColor="text1"/>
          <w:sz w:val="28"/>
          <w:szCs w:val="28"/>
          <w:lang w:val="bg-BG"/>
        </w:rPr>
        <w:t>,</w:t>
      </w:r>
      <w:r w:rsidR="00942459" w:rsidRPr="00DB11EC">
        <w:rPr>
          <w:rFonts w:ascii="Times New Roman" w:hAnsi="Times New Roman"/>
          <w:i/>
          <w:color w:val="000000" w:themeColor="text1"/>
          <w:sz w:val="28"/>
          <w:szCs w:val="28"/>
          <w:lang w:val="bg-BG"/>
        </w:rPr>
        <w:t>3</w:t>
      </w:r>
      <w:r w:rsidR="002601E4" w:rsidRPr="00DB11EC">
        <w:rPr>
          <w:rFonts w:ascii="Times New Roman" w:hAnsi="Times New Roman"/>
          <w:i/>
          <w:color w:val="000000" w:themeColor="text1"/>
          <w:sz w:val="28"/>
          <w:szCs w:val="28"/>
          <w:lang w:val="bg-BG"/>
        </w:rPr>
        <w:t>0</w:t>
      </w:r>
      <w:r w:rsidRPr="00DB11EC">
        <w:rPr>
          <w:rFonts w:ascii="Times New Roman" w:hAnsi="Times New Roman"/>
          <w:i/>
          <w:color w:val="000000" w:themeColor="text1"/>
          <w:sz w:val="28"/>
          <w:szCs w:val="28"/>
          <w:lang w:val="bg-BG"/>
        </w:rPr>
        <w:t xml:space="preserve"> часа и беше ръководено от</w:t>
      </w:r>
      <w:r w:rsidR="00157DC9" w:rsidRPr="00DB11EC">
        <w:rPr>
          <w:rFonts w:ascii="Times New Roman" w:hAnsi="Times New Roman"/>
          <w:i/>
          <w:color w:val="000000" w:themeColor="text1"/>
          <w:sz w:val="28"/>
          <w:szCs w:val="28"/>
          <w:lang w:val="bg-BG"/>
        </w:rPr>
        <w:t xml:space="preserve"> </w:t>
      </w:r>
      <w:r w:rsidRPr="00DB11EC">
        <w:rPr>
          <w:rFonts w:ascii="Times New Roman" w:hAnsi="Times New Roman"/>
          <w:i/>
          <w:color w:val="000000" w:themeColor="text1"/>
          <w:sz w:val="28"/>
          <w:szCs w:val="28"/>
          <w:lang w:val="bg-BG"/>
        </w:rPr>
        <w:t xml:space="preserve">министър-председателя </w:t>
      </w:r>
      <w:r w:rsidR="005A3280" w:rsidRPr="00DB11EC">
        <w:rPr>
          <w:rFonts w:ascii="Times New Roman" w:hAnsi="Times New Roman"/>
          <w:i/>
          <w:color w:val="000000" w:themeColor="text1"/>
          <w:sz w:val="28"/>
          <w:szCs w:val="28"/>
          <w:lang w:val="bg-BG"/>
        </w:rPr>
        <w:t>Андрей Гюров</w:t>
      </w:r>
      <w:r w:rsidRPr="00DB11EC">
        <w:rPr>
          <w:rFonts w:ascii="Times New Roman" w:hAnsi="Times New Roman"/>
          <w:i/>
          <w:color w:val="000000" w:themeColor="text1"/>
          <w:sz w:val="28"/>
          <w:szCs w:val="28"/>
          <w:lang w:val="bg-BG"/>
        </w:rPr>
        <w:t>.</w:t>
      </w:r>
    </w:p>
    <w:p w14:paraId="6DBD38DB" w14:textId="77777777" w:rsidR="0094339C" w:rsidRPr="00DB11EC" w:rsidRDefault="0094339C" w:rsidP="004C0297">
      <w:pPr>
        <w:spacing w:line="360" w:lineRule="auto"/>
        <w:ind w:firstLine="1134"/>
        <w:jc w:val="both"/>
        <w:rPr>
          <w:rFonts w:ascii="Times New Roman" w:hAnsi="Times New Roman"/>
          <w:color w:val="000000" w:themeColor="text1"/>
          <w:lang w:val="bg-BG"/>
        </w:rPr>
      </w:pPr>
    </w:p>
    <w:p w14:paraId="499A73B8" w14:textId="38BBACF0" w:rsidR="0082507A" w:rsidRPr="00DB11EC" w:rsidRDefault="0082507A" w:rsidP="0077581A">
      <w:pPr>
        <w:spacing w:line="360" w:lineRule="auto"/>
        <w:ind w:firstLine="1134"/>
        <w:jc w:val="both"/>
        <w:rPr>
          <w:rFonts w:ascii="Times New Roman" w:hAnsi="Times New Roman"/>
          <w:color w:val="000000" w:themeColor="text1"/>
          <w:sz w:val="28"/>
          <w:szCs w:val="28"/>
          <w:lang w:val="bg-BG"/>
        </w:rPr>
      </w:pPr>
    </w:p>
    <w:p w14:paraId="62434B13" w14:textId="77777777" w:rsidR="005A3280" w:rsidRPr="00DB11EC" w:rsidRDefault="005A3280" w:rsidP="0077581A">
      <w:pPr>
        <w:spacing w:line="360" w:lineRule="auto"/>
        <w:ind w:firstLine="1134"/>
        <w:jc w:val="both"/>
        <w:rPr>
          <w:rFonts w:ascii="Times New Roman" w:hAnsi="Times New Roman"/>
          <w:color w:val="000000" w:themeColor="text1"/>
          <w:sz w:val="28"/>
          <w:szCs w:val="28"/>
          <w:lang w:val="bg-BG"/>
        </w:rPr>
      </w:pPr>
    </w:p>
    <w:p w14:paraId="0FC588F5" w14:textId="5F58DE79" w:rsidR="005A3280" w:rsidRPr="00DB11EC" w:rsidRDefault="005A3280"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w:t>
      </w:r>
      <w:r w:rsidR="00942459" w:rsidRPr="00DB11EC">
        <w:rPr>
          <w:rFonts w:ascii="Times New Roman" w:hAnsi="Times New Roman"/>
          <w:color w:val="000000" w:themeColor="text1"/>
          <w:sz w:val="28"/>
          <w:szCs w:val="28"/>
          <w:lang w:val="bg-BG"/>
        </w:rPr>
        <w:t>Здравейте, колеги</w:t>
      </w:r>
      <w:r w:rsidR="00621056" w:rsidRPr="00DB11EC">
        <w:rPr>
          <w:rFonts w:ascii="Times New Roman" w:hAnsi="Times New Roman"/>
          <w:color w:val="000000" w:themeColor="text1"/>
          <w:sz w:val="28"/>
          <w:szCs w:val="28"/>
          <w:lang w:val="bg-BG"/>
        </w:rPr>
        <w:t>!</w:t>
      </w:r>
    </w:p>
    <w:p w14:paraId="76F0DD68" w14:textId="6A518A2A" w:rsidR="00942459" w:rsidRPr="00DB11EC" w:rsidRDefault="00942459"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На последното заседание на нашия кабинет искам да Ви поздравя за най-важното, благодаря Ви, че не се въздържахте! Министрите от кабинета </w:t>
      </w:r>
      <w:r w:rsidR="00FD08C2" w:rsidRPr="00DB11EC">
        <w:rPr>
          <w:rFonts w:ascii="Times New Roman" w:hAnsi="Times New Roman"/>
          <w:color w:val="000000" w:themeColor="text1"/>
          <w:sz w:val="28"/>
          <w:szCs w:val="28"/>
          <w:lang w:val="bg-BG"/>
        </w:rPr>
        <w:t>„</w:t>
      </w:r>
      <w:r w:rsidRPr="00DB11EC">
        <w:rPr>
          <w:rFonts w:ascii="Times New Roman" w:hAnsi="Times New Roman"/>
          <w:color w:val="000000" w:themeColor="text1"/>
          <w:sz w:val="28"/>
          <w:szCs w:val="28"/>
          <w:lang w:val="bg-BG"/>
        </w:rPr>
        <w:t>Гюров</w:t>
      </w:r>
      <w:r w:rsidR="00FD08C2" w:rsidRPr="00DB11EC">
        <w:rPr>
          <w:rFonts w:ascii="Times New Roman" w:hAnsi="Times New Roman"/>
          <w:color w:val="000000" w:themeColor="text1"/>
          <w:sz w:val="28"/>
          <w:szCs w:val="28"/>
          <w:lang w:val="bg-BG"/>
        </w:rPr>
        <w:t>“</w:t>
      </w:r>
      <w:r w:rsidRPr="00DB11EC">
        <w:rPr>
          <w:rFonts w:ascii="Times New Roman" w:hAnsi="Times New Roman"/>
          <w:color w:val="000000" w:themeColor="text1"/>
          <w:sz w:val="28"/>
          <w:szCs w:val="28"/>
          <w:lang w:val="bg-BG"/>
        </w:rPr>
        <w:t xml:space="preserve"> не се скриха зад унизителното оправдание </w:t>
      </w:r>
      <w:r w:rsidR="006B211F" w:rsidRPr="00DB11EC">
        <w:rPr>
          <w:rFonts w:ascii="Times New Roman" w:hAnsi="Times New Roman"/>
          <w:color w:val="000000" w:themeColor="text1"/>
          <w:sz w:val="28"/>
          <w:szCs w:val="28"/>
          <w:lang w:val="bg-BG"/>
        </w:rPr>
        <w:t>– „За два месеца, толкова“, нито зад дребен чиновнически фатализъм – „Точно аз ли, нямам партия, зад мен са само премиерът и колегите“.</w:t>
      </w:r>
    </w:p>
    <w:p w14:paraId="5088146A" w14:textId="3AC60FB6" w:rsidR="006B211F" w:rsidRPr="00DB11EC" w:rsidRDefault="006B211F"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Ви, че не си измихте ръцете с констатации, влязохте в калта на решенията, посочихте проблемите, но и назовахте виновниците по име и без упойка на абстрактни понятия, зад които българската власт често обича да крие страха си.</w:t>
      </w:r>
    </w:p>
    <w:p w14:paraId="7DFFF1FD" w14:textId="4F8906FA" w:rsidR="00B2210D" w:rsidRPr="00DB11EC" w:rsidRDefault="00B2210D"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Успяхме да нарушим омертата в съдебната система</w:t>
      </w:r>
      <w:r w:rsidR="00876F8F" w:rsidRPr="00DB11EC">
        <w:rPr>
          <w:rFonts w:ascii="Times New Roman" w:hAnsi="Times New Roman"/>
          <w:color w:val="000000" w:themeColor="text1"/>
          <w:sz w:val="28"/>
          <w:szCs w:val="28"/>
          <w:lang w:val="bg-BG"/>
        </w:rPr>
        <w:t>, за което благодаря специално на вицепремиера, видя се как въздухът се размести, видя се и стана ясно колко дълбоко е мълчанието, особено днес, когато политическата омерта е като бетон.</w:t>
      </w:r>
    </w:p>
    <w:p w14:paraId="0BFD37CD" w14:textId="217357BE" w:rsidR="00876F8F" w:rsidRPr="00DB11EC" w:rsidRDefault="00004E2B"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Искам да поздравя всички вас, които ще излезете от тази сграда, без да се притеснявате от ревизии, надяваме се, че проверките ще обхванат не само кратките два месеца на служебното правителство, но и 20-годишният модел на зависимости, който превърна държавата в навик</w:t>
      </w:r>
      <w:r w:rsidR="006C0F40" w:rsidRPr="00DB11EC">
        <w:rPr>
          <w:rFonts w:ascii="Times New Roman" w:hAnsi="Times New Roman"/>
          <w:color w:val="000000" w:themeColor="text1"/>
          <w:sz w:val="28"/>
          <w:szCs w:val="28"/>
          <w:lang w:val="bg-BG"/>
        </w:rPr>
        <w:t>, а безнаказаността - в институция.</w:t>
      </w:r>
    </w:p>
    <w:p w14:paraId="6A2502A2" w14:textId="5BD19661" w:rsidR="006C0F40" w:rsidRPr="00DB11EC" w:rsidRDefault="006C0F40"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Служебното правителство по дефиниция е преход, но в този кратък период ние не бяхме просто наблюдатели, движихме се от принципа на Сенека, че смисълът</w:t>
      </w:r>
      <w:r w:rsidR="00D367EA" w:rsidRPr="00DB11EC">
        <w:rPr>
          <w:rFonts w:ascii="Times New Roman" w:hAnsi="Times New Roman"/>
          <w:color w:val="000000" w:themeColor="text1"/>
          <w:sz w:val="28"/>
          <w:szCs w:val="28"/>
          <w:lang w:val="bg-BG"/>
        </w:rPr>
        <w:t xml:space="preserve"> не е в продължителността, а в достойнството на изминатия път, колко добре ще си свършим работата така, че държавата да остане стабилна, предвидима и защитена.</w:t>
      </w:r>
    </w:p>
    <w:p w14:paraId="4326C0BF" w14:textId="36FBB0BC" w:rsidR="00D367EA" w:rsidRPr="00DB11EC" w:rsidRDefault="00D367EA"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Да, не беше лесно, бяхме атакувани от всички страни, често едновременно, но това можеше да се очаква в държава с институции, които са овладявани с години.</w:t>
      </w:r>
    </w:p>
    <w:p w14:paraId="597F1003" w14:textId="1BF85822" w:rsidR="00D367EA" w:rsidRPr="00DB11EC" w:rsidRDefault="00D367EA"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Знаете историята за Леонид и </w:t>
      </w:r>
      <w:r w:rsidR="001E4F18" w:rsidRPr="00DB11EC">
        <w:rPr>
          <w:rFonts w:ascii="Times New Roman" w:hAnsi="Times New Roman"/>
          <w:color w:val="000000" w:themeColor="text1"/>
          <w:sz w:val="28"/>
          <w:szCs w:val="28"/>
          <w:lang w:val="bg-BG"/>
        </w:rPr>
        <w:t>т</w:t>
      </w:r>
      <w:r w:rsidRPr="00DB11EC">
        <w:rPr>
          <w:rFonts w:ascii="Times New Roman" w:hAnsi="Times New Roman"/>
          <w:color w:val="000000" w:themeColor="text1"/>
          <w:sz w:val="28"/>
          <w:szCs w:val="28"/>
          <w:lang w:val="bg-BG"/>
        </w:rPr>
        <w:t>ристата войни</w:t>
      </w:r>
      <w:r w:rsidR="003D3DAA" w:rsidRPr="00DB11EC">
        <w:rPr>
          <w:rFonts w:ascii="Times New Roman" w:hAnsi="Times New Roman"/>
          <w:color w:val="000000" w:themeColor="text1"/>
          <w:sz w:val="28"/>
          <w:szCs w:val="28"/>
          <w:lang w:val="bg-BG"/>
        </w:rPr>
        <w:t>, когато чул, че стрелите на персите ще скрият слънцето, Леонид казал: „Чудесно, тъкмо ще се бием на сянка“ и Вие като истински спартанци, не се огънахте, не се прибрахте и само за няколко седмици показахте, че от непознати можете да се превърнете в отбор, от отбор в институция и че въпреки всички очаквания сте правилните хора, на правилното място, в правилния момент.</w:t>
      </w:r>
    </w:p>
    <w:p w14:paraId="10075C29" w14:textId="5B7FE7A0" w:rsidR="003D3DAA" w:rsidRPr="00DB11EC" w:rsidRDefault="003D3DAA"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Животът е като пиеса, не е важно колко е дълга, а колко добре е изиграна. Нашето управление нямаше дълъг мандат, но имаше характер и сега, когато завесата пада</w:t>
      </w:r>
      <w:r w:rsidR="00627CF3" w:rsidRPr="00DB11EC">
        <w:rPr>
          <w:rFonts w:ascii="Times New Roman" w:hAnsi="Times New Roman"/>
          <w:color w:val="000000" w:themeColor="text1"/>
          <w:sz w:val="28"/>
          <w:szCs w:val="28"/>
          <w:lang w:val="bg-BG"/>
        </w:rPr>
        <w:t xml:space="preserve">, е важно едно, дали слизаме от сцената с </w:t>
      </w:r>
      <w:r w:rsidR="00627CF3" w:rsidRPr="00DB11EC">
        <w:rPr>
          <w:rFonts w:ascii="Times New Roman" w:hAnsi="Times New Roman"/>
          <w:color w:val="000000" w:themeColor="text1"/>
          <w:sz w:val="28"/>
          <w:szCs w:val="28"/>
          <w:lang w:val="bg-BG"/>
        </w:rPr>
        <w:lastRenderedPageBreak/>
        <w:t>достойнство. Аз вярвам, че го направихме и Ви благодаря, че бяхме заедно.</w:t>
      </w:r>
    </w:p>
    <w:p w14:paraId="0EECC39C" w14:textId="15D01AA3" w:rsidR="00627CF3" w:rsidRPr="00DB11EC" w:rsidRDefault="00627CF3"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на медиите.</w:t>
      </w:r>
    </w:p>
    <w:p w14:paraId="2575D0E7" w14:textId="0B9021F3" w:rsidR="00627CF3" w:rsidRPr="00DB11EC" w:rsidRDefault="00627CF3" w:rsidP="0077581A">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Откривам заседанието.</w:t>
      </w:r>
    </w:p>
    <w:p w14:paraId="7FD31B6C" w14:textId="77777777" w:rsidR="005A3280" w:rsidRPr="00DB11EC" w:rsidRDefault="005A3280" w:rsidP="0077581A">
      <w:pPr>
        <w:spacing w:line="360" w:lineRule="auto"/>
        <w:ind w:firstLine="1134"/>
        <w:jc w:val="both"/>
        <w:rPr>
          <w:rFonts w:ascii="Times New Roman" w:hAnsi="Times New Roman"/>
          <w:color w:val="000000" w:themeColor="text1"/>
          <w:sz w:val="28"/>
          <w:szCs w:val="28"/>
          <w:lang w:val="bg-BG"/>
        </w:rPr>
      </w:pPr>
    </w:p>
    <w:p w14:paraId="455625BF"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14F2EA4E"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855D9A" w:rsidRPr="00DB11EC">
        <w:rPr>
          <w:rFonts w:ascii="Times New Roman" w:hAnsi="Times New Roman"/>
          <w:b/>
          <w:color w:val="000000" w:themeColor="text1"/>
          <w:szCs w:val="24"/>
          <w:u w:val="single"/>
          <w:lang w:val="bg-BG" w:eastAsia="bg-BG"/>
        </w:rPr>
        <w:t>1</w:t>
      </w:r>
    </w:p>
    <w:p w14:paraId="4613649D" w14:textId="58565769" w:rsidR="005A0957" w:rsidRPr="00DB11EC" w:rsidRDefault="00583058" w:rsidP="00900451">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утвърждаване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Споразумение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между</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Република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България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Кралство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Нидерландия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обмена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взаимната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защита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класифицирана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информация</w:t>
      </w:r>
      <w:r w:rsidRPr="00DB11EC">
        <w:rPr>
          <w:rFonts w:ascii="Times New Roman" w:hAnsi="Times New Roman"/>
          <w:b/>
          <w:color w:val="000000" w:themeColor="text1"/>
          <w:szCs w:val="24"/>
          <w:lang w:val="bg-BG" w:eastAsia="bg-BG"/>
        </w:rPr>
        <w:t>.</w:t>
      </w:r>
    </w:p>
    <w:p w14:paraId="7107B04D" w14:textId="77777777" w:rsidR="00900451" w:rsidRPr="00DB11EC" w:rsidRDefault="00900451" w:rsidP="0089409B">
      <w:pPr>
        <w:spacing w:line="360" w:lineRule="auto"/>
        <w:ind w:right="3261" w:firstLine="1134"/>
        <w:jc w:val="both"/>
        <w:rPr>
          <w:rFonts w:ascii="Times New Roman" w:hAnsi="Times New Roman"/>
          <w:b/>
          <w:color w:val="000000" w:themeColor="text1"/>
          <w:sz w:val="28"/>
          <w:szCs w:val="28"/>
          <w:lang w:val="bg-BG" w:eastAsia="bg-BG"/>
        </w:rPr>
      </w:pPr>
    </w:p>
    <w:p w14:paraId="0A50EEE5" w14:textId="5969B244" w:rsidR="005A3280" w:rsidRPr="00DB11EC" w:rsidRDefault="005A3280" w:rsidP="007A1A3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w:t>
      </w:r>
      <w:r w:rsidR="00750330" w:rsidRPr="00DB11EC">
        <w:rPr>
          <w:rFonts w:ascii="Times New Roman" w:hAnsi="Times New Roman"/>
          <w:color w:val="000000" w:themeColor="text1"/>
          <w:sz w:val="28"/>
          <w:szCs w:val="28"/>
          <w:lang w:val="bg-BG"/>
        </w:rPr>
        <w:t>:</w:t>
      </w:r>
      <w:r w:rsidRPr="00DB11EC">
        <w:rPr>
          <w:rFonts w:ascii="Times New Roman" w:hAnsi="Times New Roman"/>
          <w:color w:val="000000" w:themeColor="text1"/>
          <w:sz w:val="28"/>
          <w:szCs w:val="28"/>
          <w:lang w:val="bg-BG"/>
        </w:rPr>
        <w:t xml:space="preserve"> </w:t>
      </w:r>
      <w:r w:rsidR="00583058" w:rsidRPr="00DB11EC">
        <w:rPr>
          <w:rFonts w:ascii="Times New Roman" w:hAnsi="Times New Roman"/>
          <w:color w:val="000000" w:themeColor="text1"/>
          <w:sz w:val="28"/>
          <w:szCs w:val="28"/>
          <w:lang w:val="bg-BG"/>
        </w:rPr>
        <w:t>Внася министър-председателят.</w:t>
      </w:r>
    </w:p>
    <w:p w14:paraId="60CC7C78" w14:textId="3299F04D" w:rsidR="0094537E" w:rsidRPr="00DB11EC" w:rsidRDefault="00D34541" w:rsidP="007A1A3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На 19 март 2026 година </w:t>
      </w:r>
      <w:r w:rsidR="00DC1799" w:rsidRPr="00DB11EC">
        <w:rPr>
          <w:rFonts w:ascii="Times New Roman" w:hAnsi="Times New Roman"/>
          <w:color w:val="000000" w:themeColor="text1"/>
          <w:sz w:val="28"/>
          <w:szCs w:val="28"/>
          <w:lang w:val="bg-BG"/>
        </w:rPr>
        <w:t xml:space="preserve">е подписано </w:t>
      </w:r>
      <w:r w:rsidR="00E43DEA" w:rsidRPr="00DB11EC">
        <w:rPr>
          <w:rFonts w:ascii="Times New Roman" w:hAnsi="Times New Roman"/>
          <w:color w:val="000000" w:themeColor="text1"/>
          <w:sz w:val="28"/>
          <w:szCs w:val="28"/>
          <w:lang w:val="bg-BG"/>
        </w:rPr>
        <w:t>С</w:t>
      </w:r>
      <w:r w:rsidR="00DC1799" w:rsidRPr="00DB11EC">
        <w:rPr>
          <w:rFonts w:ascii="Times New Roman" w:hAnsi="Times New Roman"/>
          <w:color w:val="000000" w:themeColor="text1"/>
          <w:sz w:val="28"/>
          <w:szCs w:val="28"/>
          <w:lang w:val="bg-BG"/>
        </w:rPr>
        <w:t>поразумение между Република България и Кралство Нидерландия</w:t>
      </w:r>
      <w:r w:rsidR="00E43DEA" w:rsidRPr="00DB11EC">
        <w:rPr>
          <w:rFonts w:ascii="Times New Roman" w:hAnsi="Times New Roman"/>
          <w:color w:val="000000" w:themeColor="text1"/>
          <w:sz w:val="28"/>
          <w:szCs w:val="28"/>
          <w:lang w:val="bg-BG"/>
        </w:rPr>
        <w:t xml:space="preserve"> за обмена и взаимната защита на класифицирана информация.</w:t>
      </w:r>
    </w:p>
    <w:p w14:paraId="34589D6F" w14:textId="2B6B7F07" w:rsidR="00E43DEA" w:rsidRPr="00DB11EC" w:rsidRDefault="00E43DEA" w:rsidP="007A1A3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Целта на споразумението е да се </w:t>
      </w:r>
      <w:r w:rsidR="00C47B14" w:rsidRPr="00DB11EC">
        <w:rPr>
          <w:rFonts w:ascii="Times New Roman" w:hAnsi="Times New Roman"/>
          <w:color w:val="000000" w:themeColor="text1"/>
          <w:sz w:val="28"/>
          <w:szCs w:val="28"/>
          <w:lang w:val="bg-BG"/>
        </w:rPr>
        <w:t>създаде нормативна основа за възможност за обмен на класифицирана информация при спазване на съответните процедури за сигурност.</w:t>
      </w:r>
    </w:p>
    <w:p w14:paraId="32C9798B" w14:textId="406C3271" w:rsidR="00C47B14" w:rsidRPr="00DB11EC" w:rsidRDefault="00C47B14" w:rsidP="007A1A3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 настоящия проект на </w:t>
      </w:r>
      <w:r w:rsidR="00DF6196" w:rsidRPr="00DB11EC">
        <w:rPr>
          <w:rFonts w:ascii="Times New Roman" w:hAnsi="Times New Roman"/>
          <w:color w:val="000000" w:themeColor="text1"/>
          <w:sz w:val="28"/>
          <w:szCs w:val="28"/>
          <w:lang w:val="bg-BG"/>
        </w:rPr>
        <w:t>Р</w:t>
      </w:r>
      <w:r w:rsidRPr="00DB11EC">
        <w:rPr>
          <w:rFonts w:ascii="Times New Roman" w:hAnsi="Times New Roman"/>
          <w:color w:val="000000" w:themeColor="text1"/>
          <w:sz w:val="28"/>
          <w:szCs w:val="28"/>
          <w:lang w:val="bg-BG"/>
        </w:rPr>
        <w:t>ешение на Министерския съвет се предлага за утвърждаване подписаното Споразумение между Република България и Кралство Нидерландия за обмена и взаимната защита на класифицирана информация.</w:t>
      </w:r>
    </w:p>
    <w:p w14:paraId="6BE101F2" w14:textId="350C161D" w:rsidR="00583058" w:rsidRPr="00DB11EC" w:rsidRDefault="00583058" w:rsidP="007A1A3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22A842A9" w14:textId="7C872B4F" w:rsidR="009D336D" w:rsidRPr="00DB11EC" w:rsidRDefault="009D336D" w:rsidP="007A1A3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51C3B57E" w14:textId="77777777" w:rsidR="001B550A" w:rsidRPr="00DB11EC" w:rsidRDefault="001B550A" w:rsidP="007A1A35">
      <w:pPr>
        <w:spacing w:line="360" w:lineRule="auto"/>
        <w:ind w:firstLine="1134"/>
        <w:jc w:val="both"/>
        <w:rPr>
          <w:rFonts w:ascii="Times New Roman" w:hAnsi="Times New Roman"/>
          <w:color w:val="000000" w:themeColor="text1"/>
          <w:sz w:val="28"/>
          <w:szCs w:val="28"/>
          <w:lang w:val="bg-BG"/>
        </w:rPr>
      </w:pPr>
    </w:p>
    <w:p w14:paraId="5C16877A" w14:textId="77777777" w:rsidR="0089409B" w:rsidRPr="00DB11EC" w:rsidRDefault="0089409B" w:rsidP="0089409B">
      <w:pPr>
        <w:spacing w:line="360" w:lineRule="auto"/>
        <w:ind w:right="3261" w:firstLine="1134"/>
        <w:jc w:val="both"/>
        <w:rPr>
          <w:rFonts w:ascii="Times New Roman" w:hAnsi="Times New Roman"/>
          <w:color w:val="000000" w:themeColor="text1"/>
          <w:sz w:val="28"/>
          <w:szCs w:val="28"/>
          <w:lang w:val="bg-BG"/>
        </w:rPr>
      </w:pPr>
    </w:p>
    <w:p w14:paraId="675831F4"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5D61B8" w:rsidRPr="00DB11EC">
        <w:rPr>
          <w:rFonts w:ascii="Times New Roman" w:hAnsi="Times New Roman"/>
          <w:b/>
          <w:color w:val="000000" w:themeColor="text1"/>
          <w:szCs w:val="24"/>
          <w:u w:val="single"/>
          <w:lang w:val="bg-BG" w:eastAsia="bg-BG"/>
        </w:rPr>
        <w:t>2</w:t>
      </w:r>
    </w:p>
    <w:p w14:paraId="3D81474A" w14:textId="4AAB83B2" w:rsidR="00364336" w:rsidRPr="00DB11EC" w:rsidRDefault="00583058" w:rsidP="005A0957">
      <w:pPr>
        <w:ind w:right="3261"/>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изплащане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обезщетения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Европейския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съд</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човека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делата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Станев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хелзинкски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комитет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срещу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жалба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50756/17)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b/>
          <w:color w:val="000000" w:themeColor="text1"/>
          <w:szCs w:val="24"/>
          <w:lang w:val="bg-BG"/>
        </w:rPr>
        <w:lastRenderedPageBreak/>
        <w:t>„</w:t>
      </w:r>
      <w:r w:rsidRPr="00DB11EC">
        <w:rPr>
          <w:rFonts w:ascii="Times New Roman" w:hAnsi="Times New Roman" w:hint="eastAsia"/>
          <w:b/>
          <w:color w:val="000000" w:themeColor="text1"/>
          <w:szCs w:val="24"/>
          <w:lang w:val="bg-BG"/>
        </w:rPr>
        <w:t>Костова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други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срещу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жалби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10637/22, 23157/22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43728/22).</w:t>
      </w:r>
    </w:p>
    <w:p w14:paraId="2398C012" w14:textId="77777777" w:rsidR="005A0957" w:rsidRPr="00DB11EC" w:rsidRDefault="005A0957" w:rsidP="00364336">
      <w:pPr>
        <w:spacing w:line="360" w:lineRule="auto"/>
        <w:ind w:firstLine="1134"/>
        <w:jc w:val="both"/>
        <w:rPr>
          <w:rFonts w:ascii="Times New Roman" w:hAnsi="Times New Roman"/>
          <w:color w:val="000000" w:themeColor="text1"/>
          <w:sz w:val="28"/>
          <w:szCs w:val="28"/>
          <w:lang w:val="bg-BG"/>
        </w:rPr>
      </w:pPr>
    </w:p>
    <w:p w14:paraId="63742F00" w14:textId="17D67651" w:rsidR="00585C95" w:rsidRPr="00DB11EC" w:rsidRDefault="00585C95"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583058" w:rsidRPr="00DB11EC">
        <w:rPr>
          <w:rFonts w:ascii="Times New Roman" w:hAnsi="Times New Roman"/>
          <w:color w:val="000000" w:themeColor="text1"/>
          <w:sz w:val="28"/>
          <w:szCs w:val="28"/>
          <w:lang w:val="bg-BG"/>
        </w:rPr>
        <w:t>Внася заместник министър-председателят и министър на правосъдието.</w:t>
      </w:r>
    </w:p>
    <w:p w14:paraId="1906923D" w14:textId="637AFE90" w:rsidR="009D336D" w:rsidRPr="00DB11EC" w:rsidRDefault="009D336D" w:rsidP="00585C95">
      <w:pPr>
        <w:spacing w:line="360" w:lineRule="auto"/>
        <w:ind w:firstLine="1134"/>
        <w:jc w:val="both"/>
        <w:rPr>
          <w:rFonts w:ascii="Times New Roman" w:hAnsi="Times New Roman"/>
          <w:color w:val="000000" w:themeColor="text1"/>
          <w:sz w:val="28"/>
          <w:szCs w:val="28"/>
        </w:rPr>
      </w:pPr>
      <w:r w:rsidRPr="00DB11EC">
        <w:rPr>
          <w:rFonts w:ascii="Times New Roman" w:hAnsi="Times New Roman"/>
          <w:color w:val="000000" w:themeColor="text1"/>
          <w:sz w:val="28"/>
          <w:szCs w:val="28"/>
          <w:lang w:val="bg-BG"/>
        </w:rPr>
        <w:t>Заповядайте.</w:t>
      </w:r>
    </w:p>
    <w:p w14:paraId="5C78A323" w14:textId="26007896" w:rsidR="00A31C0C" w:rsidRPr="00DB11EC" w:rsidRDefault="00A31C0C"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ЯНКУЛОВ</w:t>
      </w:r>
      <w:r w:rsidR="00077246" w:rsidRPr="00DB11EC">
        <w:rPr>
          <w:rFonts w:ascii="Times New Roman" w:hAnsi="Times New Roman"/>
          <w:color w:val="000000" w:themeColor="text1"/>
          <w:sz w:val="28"/>
          <w:szCs w:val="28"/>
          <w:lang w:val="bg-BG"/>
        </w:rPr>
        <w:t>: Благодаря, господин министър-председателя.</w:t>
      </w:r>
    </w:p>
    <w:p w14:paraId="6B439739" w14:textId="628D63E3" w:rsidR="00077246" w:rsidRPr="00DB11EC" w:rsidRDefault="00077246"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министър-председател, уважаеми колеги, общата присъдена сума по цитираните току-що решения е 22 716 евро и 9 евроцента.</w:t>
      </w:r>
    </w:p>
    <w:p w14:paraId="1018C3EB" w14:textId="55769621" w:rsidR="00077246" w:rsidRPr="00DB11EC" w:rsidRDefault="00077246"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Съгласно чл. 46, §1 от Конвенцията за защита правата на човека и основните свободи</w:t>
      </w:r>
      <w:r w:rsidR="00D410CF" w:rsidRPr="00DB11EC">
        <w:rPr>
          <w:rFonts w:ascii="Times New Roman" w:hAnsi="Times New Roman"/>
          <w:color w:val="000000" w:themeColor="text1"/>
          <w:sz w:val="28"/>
          <w:szCs w:val="28"/>
          <w:lang w:val="bg-BG"/>
        </w:rPr>
        <w:t>, решенията по делата „Станев и Български хелзински комитет срещу България“ и „Костова и други срещу България“ са задължителни за българската държава и подлежат на изпълнение в тримесечен срок от датата на влизането им в сила.</w:t>
      </w:r>
    </w:p>
    <w:p w14:paraId="265153AC" w14:textId="6BA1900D" w:rsidR="00D410CF" w:rsidRPr="00DB11EC" w:rsidRDefault="00D410CF"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тази връзка, предлагам Министерският съвет да приеме решение за изпълнение на решенията на Европейския съд по правата на човека по горните дела.</w:t>
      </w:r>
    </w:p>
    <w:p w14:paraId="5BE04774" w14:textId="18FED169" w:rsidR="00D410CF" w:rsidRPr="00DB11EC" w:rsidRDefault="00D410CF"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Ви.</w:t>
      </w:r>
    </w:p>
    <w:p w14:paraId="67A19446" w14:textId="18577525" w:rsidR="00A31C0C" w:rsidRPr="00DB11EC" w:rsidRDefault="00995F74" w:rsidP="00585C95">
      <w:pPr>
        <w:spacing w:line="360" w:lineRule="auto"/>
        <w:ind w:firstLine="1134"/>
        <w:jc w:val="both"/>
        <w:rPr>
          <w:rFonts w:ascii="Times New Roman" w:hAnsi="Times New Roman"/>
          <w:color w:val="000000" w:themeColor="text1"/>
          <w:sz w:val="28"/>
          <w:szCs w:val="28"/>
        </w:rPr>
      </w:pPr>
      <w:r w:rsidRPr="00DB11EC">
        <w:rPr>
          <w:rFonts w:ascii="Times New Roman" w:hAnsi="Times New Roman"/>
          <w:color w:val="000000" w:themeColor="text1"/>
          <w:sz w:val="28"/>
          <w:szCs w:val="28"/>
          <w:lang w:val="bg-BG"/>
        </w:rPr>
        <w:t>АНДРЕЙ ГЮРОВ: Благодаря.</w:t>
      </w:r>
    </w:p>
    <w:p w14:paraId="39F84DE6" w14:textId="099FA7B3" w:rsidR="00583058" w:rsidRPr="00DB11EC" w:rsidRDefault="00583058"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360D3261" w14:textId="064C1BA9" w:rsidR="000B088B" w:rsidRPr="00DB11EC" w:rsidRDefault="009D336D" w:rsidP="000B088B">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точка пета.</w:t>
      </w:r>
    </w:p>
    <w:p w14:paraId="335283CA"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1D506679"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3077EBD3"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5D61B8" w:rsidRPr="00DB11EC">
        <w:rPr>
          <w:rFonts w:ascii="Times New Roman" w:hAnsi="Times New Roman"/>
          <w:b/>
          <w:color w:val="000000" w:themeColor="text1"/>
          <w:szCs w:val="24"/>
          <w:u w:val="single"/>
          <w:lang w:val="bg-BG" w:eastAsia="bg-BG"/>
        </w:rPr>
        <w:t>5</w:t>
      </w:r>
    </w:p>
    <w:p w14:paraId="039EDC84" w14:textId="1A6256B6" w:rsidR="00364336" w:rsidRPr="00DB11EC" w:rsidRDefault="00334BBB" w:rsidP="005A0957">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откриване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Постоянно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представителство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към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ЮНЕСКО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Париж</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Френската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w:t>
      </w:r>
    </w:p>
    <w:p w14:paraId="007E65C9" w14:textId="77777777" w:rsidR="005A0957" w:rsidRPr="00DB11EC" w:rsidRDefault="005A0957" w:rsidP="00364336">
      <w:pPr>
        <w:spacing w:line="360" w:lineRule="auto"/>
        <w:ind w:firstLine="1134"/>
        <w:jc w:val="both"/>
        <w:rPr>
          <w:rFonts w:ascii="Times New Roman" w:hAnsi="Times New Roman"/>
          <w:color w:val="000000" w:themeColor="text1"/>
          <w:sz w:val="28"/>
          <w:szCs w:val="28"/>
          <w:lang w:val="bg-BG"/>
        </w:rPr>
      </w:pPr>
    </w:p>
    <w:p w14:paraId="6130354D" w14:textId="5DF15F2D" w:rsidR="00585C95" w:rsidRPr="00DB11EC" w:rsidRDefault="00585C95"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lastRenderedPageBreak/>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334BBB" w:rsidRPr="00DB11EC">
        <w:rPr>
          <w:rFonts w:ascii="Times New Roman" w:hAnsi="Times New Roman"/>
          <w:color w:val="000000" w:themeColor="text1"/>
          <w:sz w:val="28"/>
          <w:szCs w:val="28"/>
          <w:lang w:val="bg-BG"/>
        </w:rPr>
        <w:t>Внася министърът на външните работи.</w:t>
      </w:r>
    </w:p>
    <w:p w14:paraId="4722A631" w14:textId="726D4BF7" w:rsidR="009D336D" w:rsidRPr="00DB11EC" w:rsidRDefault="009D336D"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65AEFFFC" w14:textId="1CDF6B36" w:rsidR="009D336D" w:rsidRPr="00DB11EC" w:rsidRDefault="009D336D"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НАДЕЖДА НЕЙНСКИ: </w:t>
      </w:r>
      <w:r w:rsidR="0036059F" w:rsidRPr="00DB11EC">
        <w:rPr>
          <w:rFonts w:ascii="Times New Roman" w:hAnsi="Times New Roman"/>
          <w:color w:val="000000" w:themeColor="text1"/>
          <w:sz w:val="28"/>
          <w:szCs w:val="28"/>
          <w:lang w:val="bg-BG"/>
        </w:rPr>
        <w:t xml:space="preserve">Уважаеми господин министър-председател, уважаеми дами и господа колеги, с проекта се предлага приемане на Решение на Министерския съвет за откриване на </w:t>
      </w:r>
      <w:r w:rsidR="009D386B" w:rsidRPr="00DB11EC">
        <w:rPr>
          <w:rFonts w:ascii="Times New Roman" w:hAnsi="Times New Roman"/>
          <w:color w:val="000000" w:themeColor="text1"/>
          <w:sz w:val="28"/>
          <w:szCs w:val="28"/>
          <w:lang w:val="bg-BG"/>
        </w:rPr>
        <w:t>П</w:t>
      </w:r>
      <w:r w:rsidR="0036059F" w:rsidRPr="00DB11EC">
        <w:rPr>
          <w:rFonts w:ascii="Times New Roman" w:hAnsi="Times New Roman"/>
          <w:color w:val="000000" w:themeColor="text1"/>
          <w:sz w:val="28"/>
          <w:szCs w:val="28"/>
          <w:lang w:val="bg-BG"/>
        </w:rPr>
        <w:t>остоянно представителство на Република България към ЮНЕСКО</w:t>
      </w:r>
      <w:r w:rsidR="009D386B" w:rsidRPr="00DB11EC">
        <w:rPr>
          <w:rFonts w:ascii="Times New Roman" w:hAnsi="Times New Roman"/>
          <w:color w:val="000000" w:themeColor="text1"/>
          <w:sz w:val="28"/>
          <w:szCs w:val="28"/>
          <w:lang w:val="bg-BG"/>
        </w:rPr>
        <w:t xml:space="preserve"> в Париж, Френската република.</w:t>
      </w:r>
    </w:p>
    <w:p w14:paraId="7C3B2B98" w14:textId="3DE98175" w:rsidR="009D386B" w:rsidRPr="00DB11EC" w:rsidRDefault="009D386B"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Република България традиционно при своите 70 години членство в ЮНЕСКО винаги е отдавала приоритетно значение на организацията и е </w:t>
      </w:r>
      <w:r w:rsidR="007A2498" w:rsidRPr="00DB11EC">
        <w:rPr>
          <w:rFonts w:ascii="Times New Roman" w:hAnsi="Times New Roman"/>
          <w:color w:val="000000" w:themeColor="text1"/>
          <w:sz w:val="28"/>
          <w:szCs w:val="28"/>
          <w:lang w:val="bg-BG"/>
        </w:rPr>
        <w:t>работила за отстояване на благородната й цел за постигане на мир чрез образование, наука и култура</w:t>
      </w:r>
      <w:r w:rsidR="003B49CF" w:rsidRPr="00DB11EC">
        <w:rPr>
          <w:rFonts w:ascii="Times New Roman" w:hAnsi="Times New Roman"/>
          <w:color w:val="000000" w:themeColor="text1"/>
          <w:sz w:val="28"/>
          <w:szCs w:val="28"/>
          <w:lang w:val="bg-BG"/>
        </w:rPr>
        <w:t>.</w:t>
      </w:r>
    </w:p>
    <w:p w14:paraId="33C7CCBC" w14:textId="40A09A1C" w:rsidR="003B49CF" w:rsidRPr="00DB11EC" w:rsidRDefault="003B49CF"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Активното участие на Република България в ЮНЕСКО е допринесло изключително много за опазване на българското културно и природно наследство и за повишаване на качеството на образованието в страната чрез редица проекти и програми на организацията.</w:t>
      </w:r>
    </w:p>
    <w:p w14:paraId="2DF6E915" w14:textId="5966A0F8" w:rsidR="003B49CF" w:rsidRPr="00DB11EC" w:rsidRDefault="003B49CF"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Закриването на Постоянното представителство</w:t>
      </w:r>
      <w:r w:rsidR="009777C5" w:rsidRPr="00DB11EC">
        <w:rPr>
          <w:rFonts w:ascii="Times New Roman" w:hAnsi="Times New Roman"/>
          <w:color w:val="000000" w:themeColor="text1"/>
          <w:sz w:val="28"/>
          <w:szCs w:val="28"/>
          <w:lang w:val="bg-BG"/>
        </w:rPr>
        <w:t xml:space="preserve"> към ЮНЕСКО с Решение на Министерския съвет № 992 от 17 декември 2015 година не е довело до финансови икономии за държавния бюджет, затруднява и усложнява представителството ни в ЮНЕСКО и вреди на имиджа на България, както пред организацията, така и пред </w:t>
      </w:r>
      <w:r w:rsidR="00BB0D81" w:rsidRPr="00DB11EC">
        <w:rPr>
          <w:rFonts w:ascii="Times New Roman" w:hAnsi="Times New Roman"/>
          <w:color w:val="000000" w:themeColor="text1"/>
          <w:sz w:val="28"/>
          <w:szCs w:val="28"/>
          <w:lang w:val="bg-BG"/>
        </w:rPr>
        <w:t>Ф</w:t>
      </w:r>
      <w:r w:rsidR="009777C5" w:rsidRPr="00DB11EC">
        <w:rPr>
          <w:rFonts w:ascii="Times New Roman" w:hAnsi="Times New Roman"/>
          <w:color w:val="000000" w:themeColor="text1"/>
          <w:sz w:val="28"/>
          <w:szCs w:val="28"/>
          <w:lang w:val="bg-BG"/>
        </w:rPr>
        <w:t>ренската република, които не са били уведомени за него.</w:t>
      </w:r>
    </w:p>
    <w:p w14:paraId="4D0C883C" w14:textId="34096715" w:rsidR="009777C5" w:rsidRPr="00DB11EC" w:rsidRDefault="009777C5"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Откриването на Постоянно представителство на Република България към ЮНЕСКО в Париж, Френската република няма да доведе до въздействие върху държавния бюджет.</w:t>
      </w:r>
    </w:p>
    <w:p w14:paraId="74693872" w14:textId="0C86B4E3" w:rsidR="009777C5" w:rsidRPr="00DB11EC" w:rsidRDefault="008438CE"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Обособяването на самостоятелно задгранично представителство ще доведе до по-силно позициониране и по-голяма видимост на Република България в организацията, осигурявайки </w:t>
      </w:r>
      <w:r w:rsidRPr="00DB11EC">
        <w:rPr>
          <w:rFonts w:ascii="Times New Roman" w:hAnsi="Times New Roman"/>
          <w:color w:val="000000" w:themeColor="text1"/>
          <w:sz w:val="28"/>
          <w:szCs w:val="28"/>
          <w:lang w:val="bg-BG"/>
        </w:rPr>
        <w:lastRenderedPageBreak/>
        <w:t>необходимата политическа тежест и влияние за защита на националните приоритети в широкия спектър от сфери на ЮНЕСКО.</w:t>
      </w:r>
    </w:p>
    <w:p w14:paraId="7E4E45FB" w14:textId="3718C5AD" w:rsidR="008438CE" w:rsidRPr="00DB11EC" w:rsidRDefault="008438CE"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Актът ще способства за по-доброто съхранение на българското културно наследство, материално и нематериално, опазване на историческата памет и символите на националната идентичност</w:t>
      </w:r>
      <w:r w:rsidR="00D40C10" w:rsidRPr="00DB11EC">
        <w:rPr>
          <w:rFonts w:ascii="Times New Roman" w:hAnsi="Times New Roman"/>
          <w:color w:val="000000" w:themeColor="text1"/>
          <w:sz w:val="28"/>
          <w:szCs w:val="28"/>
          <w:lang w:val="bg-BG"/>
        </w:rPr>
        <w:t>, както и прякото участие в процесите на вземане на важни за организацията и страната ни решения.</w:t>
      </w:r>
    </w:p>
    <w:p w14:paraId="412B851C" w14:textId="2F96386A" w:rsidR="00D40C10" w:rsidRPr="00DB11EC" w:rsidRDefault="00D40C10"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Ви.</w:t>
      </w:r>
    </w:p>
    <w:p w14:paraId="42BFA2E5" w14:textId="4348D8E6" w:rsidR="00D40C10" w:rsidRPr="00DB11EC" w:rsidRDefault="00D40C10"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320F5F1A" w14:textId="35D19370" w:rsidR="00334BBB" w:rsidRPr="00DB11EC" w:rsidRDefault="00334BBB"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0010F60C" w14:textId="75465EA4" w:rsidR="009D336D" w:rsidRPr="00DB11EC" w:rsidRDefault="009D336D"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6274DEA5" w14:textId="77777777" w:rsidR="006C21B7" w:rsidRPr="00DB11EC" w:rsidRDefault="006C21B7" w:rsidP="006C21B7">
      <w:pPr>
        <w:spacing w:line="360" w:lineRule="auto"/>
        <w:ind w:firstLine="1134"/>
        <w:jc w:val="both"/>
        <w:rPr>
          <w:rFonts w:ascii="Times New Roman" w:hAnsi="Times New Roman"/>
          <w:color w:val="000000" w:themeColor="text1"/>
          <w:sz w:val="28"/>
          <w:szCs w:val="28"/>
          <w:lang w:val="bg-BG"/>
        </w:rPr>
      </w:pPr>
    </w:p>
    <w:p w14:paraId="388E57CA"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47CABB7F"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5D61B8" w:rsidRPr="00DB11EC">
        <w:rPr>
          <w:rFonts w:ascii="Times New Roman" w:hAnsi="Times New Roman"/>
          <w:b/>
          <w:color w:val="000000" w:themeColor="text1"/>
          <w:szCs w:val="24"/>
          <w:u w:val="single"/>
          <w:lang w:val="bg-BG" w:eastAsia="bg-BG"/>
        </w:rPr>
        <w:t>6</w:t>
      </w:r>
    </w:p>
    <w:p w14:paraId="4787CC2E" w14:textId="614308AB" w:rsidR="008533F2" w:rsidRPr="00DB11EC" w:rsidRDefault="00334BBB" w:rsidP="00364336">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обявяване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част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публична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частна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даване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съгласие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премахването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му</w:t>
      </w:r>
      <w:r w:rsidRPr="00DB11EC">
        <w:rPr>
          <w:rFonts w:ascii="Times New Roman" w:hAnsi="Times New Roman"/>
          <w:b/>
          <w:color w:val="000000" w:themeColor="text1"/>
          <w:szCs w:val="24"/>
          <w:lang w:val="bg-BG" w:eastAsia="bg-BG"/>
        </w:rPr>
        <w:t>.</w:t>
      </w:r>
    </w:p>
    <w:p w14:paraId="3FB0E0C5" w14:textId="77777777" w:rsidR="00CA0B03" w:rsidRPr="00DB11EC" w:rsidRDefault="00CA0B03" w:rsidP="00CA0B03">
      <w:pPr>
        <w:spacing w:line="360" w:lineRule="auto"/>
        <w:ind w:firstLine="1134"/>
        <w:jc w:val="both"/>
        <w:rPr>
          <w:rFonts w:ascii="Times New Roman" w:hAnsi="Times New Roman"/>
          <w:color w:val="000000" w:themeColor="text1"/>
          <w:sz w:val="28"/>
          <w:szCs w:val="28"/>
          <w:lang w:val="bg-BG"/>
        </w:rPr>
      </w:pPr>
    </w:p>
    <w:p w14:paraId="7DBD81C6" w14:textId="15B6AE10" w:rsidR="00585C95" w:rsidRPr="00DB11EC" w:rsidRDefault="00585C95"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bookmarkStart w:id="0" w:name="_Hlk228891919"/>
      <w:r w:rsidR="005C16F1" w:rsidRPr="00DB11EC">
        <w:rPr>
          <w:rFonts w:ascii="Times New Roman" w:hAnsi="Times New Roman"/>
          <w:color w:val="000000" w:themeColor="text1"/>
          <w:sz w:val="28"/>
          <w:szCs w:val="28"/>
          <w:lang w:val="bg-BG"/>
        </w:rPr>
        <w:t>Внася министърът на регионалното развитие и благоустройството.</w:t>
      </w:r>
    </w:p>
    <w:p w14:paraId="68C9183E" w14:textId="117BD3F5" w:rsidR="00D40C10" w:rsidRPr="00DB11EC" w:rsidRDefault="00D40C10"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71B5E2CF" w14:textId="3436AFBE" w:rsidR="00D40C10" w:rsidRPr="00DB11EC" w:rsidRDefault="00D40C10"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НИКОЛАЙ НАЙДЕНОВ: </w:t>
      </w:r>
      <w:r w:rsidR="008D22A6" w:rsidRPr="00DB11EC">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w:t>
      </w:r>
      <w:r w:rsidR="002A7651" w:rsidRPr="00DB11EC">
        <w:rPr>
          <w:rFonts w:ascii="Times New Roman" w:hAnsi="Times New Roman"/>
          <w:color w:val="000000" w:themeColor="text1"/>
          <w:sz w:val="28"/>
          <w:szCs w:val="28"/>
          <w:lang w:val="bg-BG"/>
        </w:rPr>
        <w:t>имотът представлява две едноетажни сгради в община Велико Търново, град Велико Търново и са подробно описани в акт за публична собственост, с предоставени права за управление на Министерството на вътрешните работи, Главна дирекция „Пожарна безопасност и защита на населението“.</w:t>
      </w:r>
    </w:p>
    <w:p w14:paraId="7F010C0D" w14:textId="1CBAAB81" w:rsidR="009D6B08" w:rsidRPr="00DB11EC" w:rsidRDefault="002A7651" w:rsidP="009D6B0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За имота е предвидено изграждане на нова сграда „Ситуационен оперативен център за координация</w:t>
      </w:r>
      <w:r w:rsidR="00C1579C" w:rsidRPr="00DB11EC">
        <w:rPr>
          <w:rFonts w:ascii="Times New Roman" w:hAnsi="Times New Roman"/>
          <w:color w:val="000000" w:themeColor="text1"/>
          <w:sz w:val="28"/>
          <w:szCs w:val="28"/>
          <w:lang w:val="bg-BG"/>
        </w:rPr>
        <w:t xml:space="preserve">, </w:t>
      </w:r>
      <w:r w:rsidRPr="00DB11EC">
        <w:rPr>
          <w:rFonts w:ascii="Times New Roman" w:hAnsi="Times New Roman"/>
          <w:color w:val="000000" w:themeColor="text1"/>
          <w:sz w:val="28"/>
          <w:szCs w:val="28"/>
          <w:lang w:val="bg-BG"/>
        </w:rPr>
        <w:t>управление и</w:t>
      </w:r>
      <w:r w:rsidR="00C1579C" w:rsidRPr="00DB11EC">
        <w:rPr>
          <w:rFonts w:ascii="Times New Roman" w:hAnsi="Times New Roman"/>
          <w:color w:val="000000" w:themeColor="text1"/>
          <w:sz w:val="28"/>
          <w:szCs w:val="28"/>
          <w:lang w:val="bg-BG"/>
        </w:rPr>
        <w:t xml:space="preserve"> намеса при възникване на мащабна извънредна ситуация по поречието на река Дунав</w:t>
      </w:r>
      <w:r w:rsidR="00B61FB3" w:rsidRPr="00DB11EC">
        <w:rPr>
          <w:rFonts w:ascii="Times New Roman" w:hAnsi="Times New Roman"/>
          <w:color w:val="000000" w:themeColor="text1"/>
          <w:sz w:val="28"/>
          <w:szCs w:val="28"/>
          <w:lang w:val="bg-BG"/>
        </w:rPr>
        <w:t xml:space="preserve"> и ще бъде реализиран по проект </w:t>
      </w:r>
      <w:r w:rsidR="00733795" w:rsidRPr="00DB11EC">
        <w:rPr>
          <w:rFonts w:ascii="Times New Roman" w:hAnsi="Times New Roman"/>
          <w:color w:val="000000" w:themeColor="text1"/>
          <w:sz w:val="28"/>
          <w:szCs w:val="28"/>
          <w:lang w:val="bg-BG"/>
        </w:rPr>
        <w:t>STREAM „Рационализиране на трансграничното сътрудничество: Съвместен подход към устойчивостта на бедствия“</w:t>
      </w:r>
      <w:r w:rsidR="003D1BDD" w:rsidRPr="00DB11EC">
        <w:rPr>
          <w:rFonts w:ascii="Times New Roman" w:hAnsi="Times New Roman"/>
          <w:color w:val="000000" w:themeColor="text1"/>
          <w:sz w:val="28"/>
          <w:szCs w:val="28"/>
          <w:lang w:val="bg-BG"/>
        </w:rPr>
        <w:t>.</w:t>
      </w:r>
    </w:p>
    <w:p w14:paraId="2EDAF6D1" w14:textId="3DDC5DDC" w:rsidR="003D1BDD" w:rsidRPr="00DB11EC" w:rsidRDefault="003D1BDD" w:rsidP="009D6B0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6F7CE5BF" w14:textId="2A29ACEB" w:rsidR="003D1BDD" w:rsidRPr="00DB11EC" w:rsidRDefault="003D1BDD" w:rsidP="009D6B0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9B3011D" w14:textId="22570163" w:rsidR="005C16F1" w:rsidRPr="00DB11EC" w:rsidRDefault="005C16F1"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1597E30A" w14:textId="37CBDE04" w:rsidR="003D1BDD" w:rsidRPr="00DB11EC" w:rsidRDefault="003D1BDD" w:rsidP="00585C95">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bookmarkEnd w:id="0"/>
    <w:p w14:paraId="7A119381"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0F54A930"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3DEB4A83"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5D61B8" w:rsidRPr="00DB11EC">
        <w:rPr>
          <w:rFonts w:ascii="Times New Roman" w:hAnsi="Times New Roman"/>
          <w:b/>
          <w:color w:val="000000" w:themeColor="text1"/>
          <w:szCs w:val="24"/>
          <w:u w:val="single"/>
          <w:lang w:val="bg-BG" w:eastAsia="bg-BG"/>
        </w:rPr>
        <w:t>7</w:t>
      </w:r>
    </w:p>
    <w:p w14:paraId="069666A6" w14:textId="19FECE49" w:rsidR="00364336" w:rsidRPr="00DB11EC" w:rsidRDefault="005C16F1" w:rsidP="005A0957">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безвъзмездно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прехвърляне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върху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община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Сливен</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област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Сливен</w:t>
      </w:r>
      <w:r w:rsidRPr="00DB11EC">
        <w:rPr>
          <w:rFonts w:ascii="Times New Roman" w:hAnsi="Times New Roman"/>
          <w:b/>
          <w:color w:val="000000" w:themeColor="text1"/>
          <w:szCs w:val="24"/>
          <w:lang w:val="bg-BG"/>
        </w:rPr>
        <w:t>.</w:t>
      </w:r>
    </w:p>
    <w:p w14:paraId="52ECA6BA" w14:textId="77777777" w:rsidR="007A1A35" w:rsidRPr="00DB11EC" w:rsidRDefault="007A1A35" w:rsidP="00364336">
      <w:pPr>
        <w:spacing w:line="360" w:lineRule="auto"/>
        <w:ind w:firstLine="1134"/>
        <w:jc w:val="both"/>
        <w:rPr>
          <w:rFonts w:ascii="Times New Roman" w:hAnsi="Times New Roman"/>
          <w:color w:val="000000" w:themeColor="text1"/>
          <w:sz w:val="28"/>
          <w:szCs w:val="28"/>
          <w:lang w:val="bg-BG"/>
        </w:rPr>
      </w:pPr>
    </w:p>
    <w:p w14:paraId="6DE272ED" w14:textId="77777777" w:rsidR="005C16F1" w:rsidRPr="00DB11EC" w:rsidRDefault="00585C95"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bookmarkStart w:id="1" w:name="_Hlk228891948"/>
      <w:r w:rsidR="005C16F1" w:rsidRPr="00DB11EC">
        <w:rPr>
          <w:rFonts w:ascii="Times New Roman" w:hAnsi="Times New Roman" w:hint="eastAsia"/>
          <w:color w:val="000000" w:themeColor="text1"/>
          <w:sz w:val="28"/>
          <w:szCs w:val="28"/>
          <w:lang w:val="bg-BG"/>
        </w:rPr>
        <w:t>Внася</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министърът</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на</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регионалното</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развитие</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и</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благоустройството</w:t>
      </w:r>
      <w:r w:rsidR="005C16F1" w:rsidRPr="00DB11EC">
        <w:rPr>
          <w:rFonts w:ascii="Times New Roman" w:hAnsi="Times New Roman"/>
          <w:color w:val="000000" w:themeColor="text1"/>
          <w:sz w:val="28"/>
          <w:szCs w:val="28"/>
          <w:lang w:val="bg-BG"/>
        </w:rPr>
        <w:t>.</w:t>
      </w:r>
    </w:p>
    <w:p w14:paraId="116D3A6B" w14:textId="1C7CED43" w:rsidR="003D1BDD" w:rsidRPr="00DB11EC" w:rsidRDefault="003D1BDD"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40C507FE" w14:textId="24610144" w:rsidR="003D1BDD" w:rsidRPr="00DB11EC" w:rsidRDefault="003D1BDD"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НИКОЛАЙ НАЙДЕНОВ: Уважаеми господин министър-председател, уважаеми дами и господа </w:t>
      </w:r>
      <w:r w:rsidR="00F5338A" w:rsidRPr="00DB11EC">
        <w:rPr>
          <w:rFonts w:ascii="Times New Roman" w:hAnsi="Times New Roman"/>
          <w:color w:val="000000" w:themeColor="text1"/>
          <w:sz w:val="28"/>
          <w:szCs w:val="28"/>
          <w:lang w:val="bg-BG"/>
        </w:rPr>
        <w:t>министри, предлагам за разглеждане Решение на Министерския съвет за безвъзмездно прехвърляне правото на собственост върху имот частна държавна собственост в община Сливен.</w:t>
      </w:r>
    </w:p>
    <w:p w14:paraId="5ECE08E7" w14:textId="6643DF0F" w:rsidR="003D1BDD" w:rsidRPr="00DB11EC" w:rsidRDefault="00752F5A"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Гореописаният имот е необходим на Община Сливен за изграждане на общинска многофункционална инфраструктура, селищен парк</w:t>
      </w:r>
      <w:r w:rsidR="0084509E" w:rsidRPr="00DB11EC">
        <w:rPr>
          <w:rFonts w:ascii="Times New Roman" w:hAnsi="Times New Roman"/>
          <w:color w:val="000000" w:themeColor="text1"/>
          <w:sz w:val="28"/>
          <w:szCs w:val="28"/>
          <w:lang w:val="bg-BG"/>
        </w:rPr>
        <w:t xml:space="preserve"> с пространства за озеленяване, детски спортни площадки, зона за кучета, места за отдих, отдих на открито и паркинг, който ще бъде общодостъпен.</w:t>
      </w:r>
    </w:p>
    <w:p w14:paraId="21DEF59D" w14:textId="3ED30204" w:rsidR="006005AE" w:rsidRPr="00DB11EC" w:rsidRDefault="006005AE"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Имотът ще бъде предоставен за изпълнение на функциите на Общината, както и за трайно задоволяване на обществени потребности от местно значение.</w:t>
      </w:r>
      <w:r w:rsidR="00BF66CC" w:rsidRPr="00DB11EC">
        <w:rPr>
          <w:rFonts w:ascii="Times New Roman" w:hAnsi="Times New Roman"/>
          <w:color w:val="000000" w:themeColor="text1"/>
          <w:sz w:val="28"/>
          <w:szCs w:val="28"/>
          <w:lang w:val="bg-BG"/>
        </w:rPr>
        <w:t xml:space="preserve"> </w:t>
      </w:r>
      <w:r w:rsidR="0030515E" w:rsidRPr="00DB11EC">
        <w:rPr>
          <w:rFonts w:ascii="Times New Roman" w:hAnsi="Times New Roman"/>
          <w:color w:val="000000" w:themeColor="text1"/>
          <w:sz w:val="28"/>
          <w:szCs w:val="28"/>
          <w:lang w:val="bg-BG"/>
        </w:rPr>
        <w:t>Удостоверение, че Общината разполага с необходимия финансов ресурс за стопанисването и управлението на имота.</w:t>
      </w:r>
    </w:p>
    <w:p w14:paraId="27630B51" w14:textId="47D31567" w:rsidR="0030515E" w:rsidRPr="00DB11EC" w:rsidRDefault="0030515E"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63D3C465" w14:textId="742F57E2" w:rsidR="003D1BDD" w:rsidRPr="00DB11EC" w:rsidRDefault="00BF66CC"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1C177FFD" w14:textId="235FF053" w:rsidR="00585C95" w:rsidRPr="00DB11EC" w:rsidRDefault="005C16F1"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049F00EA" w14:textId="248679EF" w:rsidR="00BF66CC" w:rsidRPr="00DB11EC" w:rsidRDefault="00BF66CC"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bookmarkEnd w:id="1"/>
    <w:p w14:paraId="2F6F87B1"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64B551E3"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1B136156"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5D61B8" w:rsidRPr="00DB11EC">
        <w:rPr>
          <w:rFonts w:ascii="Times New Roman" w:hAnsi="Times New Roman"/>
          <w:b/>
          <w:color w:val="000000" w:themeColor="text1"/>
          <w:szCs w:val="24"/>
          <w:u w:val="single"/>
          <w:lang w:val="bg-BG" w:eastAsia="bg-BG"/>
        </w:rPr>
        <w:t>8</w:t>
      </w:r>
    </w:p>
    <w:p w14:paraId="5189DAFC" w14:textId="37E3B0AF" w:rsidR="007A1A35" w:rsidRPr="00DB11EC" w:rsidRDefault="005C16F1" w:rsidP="005A0957">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безвъзмездно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предоставяне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управление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публична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Министерството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икономиката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индустрията</w:t>
      </w:r>
      <w:r w:rsidRPr="00DB11EC">
        <w:rPr>
          <w:rFonts w:ascii="Times New Roman" w:hAnsi="Times New Roman"/>
          <w:b/>
          <w:color w:val="000000" w:themeColor="text1"/>
          <w:szCs w:val="24"/>
          <w:lang w:val="bg-BG"/>
        </w:rPr>
        <w:t>.</w:t>
      </w:r>
    </w:p>
    <w:p w14:paraId="30A2DEF9" w14:textId="77777777" w:rsidR="007A1A35" w:rsidRPr="00DB11EC" w:rsidRDefault="007A1A35" w:rsidP="005D61B8">
      <w:pPr>
        <w:spacing w:line="360" w:lineRule="auto"/>
        <w:ind w:firstLine="1134"/>
        <w:jc w:val="both"/>
        <w:rPr>
          <w:rFonts w:ascii="Times New Roman" w:hAnsi="Times New Roman"/>
          <w:color w:val="000000" w:themeColor="text1"/>
          <w:sz w:val="28"/>
          <w:szCs w:val="28"/>
          <w:lang w:val="bg-BG"/>
        </w:rPr>
      </w:pPr>
    </w:p>
    <w:p w14:paraId="43847688" w14:textId="77777777" w:rsidR="005C16F1" w:rsidRPr="00DB11EC" w:rsidRDefault="00585C95"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bookmarkStart w:id="2" w:name="_Hlk228891986"/>
      <w:r w:rsidR="005C16F1" w:rsidRPr="00DB11EC">
        <w:rPr>
          <w:rFonts w:ascii="Times New Roman" w:hAnsi="Times New Roman" w:hint="eastAsia"/>
          <w:color w:val="000000" w:themeColor="text1"/>
          <w:sz w:val="28"/>
          <w:szCs w:val="28"/>
          <w:lang w:val="bg-BG"/>
        </w:rPr>
        <w:t>Внася</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министърът</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на</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регионалното</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развитие</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и</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благоустройството</w:t>
      </w:r>
      <w:r w:rsidR="005C16F1" w:rsidRPr="00DB11EC">
        <w:rPr>
          <w:rFonts w:ascii="Times New Roman" w:hAnsi="Times New Roman"/>
          <w:color w:val="000000" w:themeColor="text1"/>
          <w:sz w:val="28"/>
          <w:szCs w:val="28"/>
          <w:lang w:val="bg-BG"/>
        </w:rPr>
        <w:t>.</w:t>
      </w:r>
    </w:p>
    <w:p w14:paraId="6D035C14" w14:textId="05C8D62D" w:rsidR="00BF66CC" w:rsidRPr="00DB11EC" w:rsidRDefault="005B17B5"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4D93F020" w14:textId="713E3A1D" w:rsidR="005B17B5" w:rsidRPr="00DB11EC" w:rsidRDefault="005B17B5"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Уважаеми господин министър-председател, уважаеми дами и господа министри, имотът предмет на настоящото предложение се намира в област Ловеч, град Луковит и представлява част от дворно място и сграда, и стая с предоставени права за управление на Министерството на икономиката и индустрията.</w:t>
      </w:r>
    </w:p>
    <w:p w14:paraId="23F1894F" w14:textId="49B1DD90" w:rsidR="005B17B5" w:rsidRPr="00DB11EC" w:rsidRDefault="005B17B5"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Министерството на </w:t>
      </w:r>
      <w:r w:rsidR="00F275A0" w:rsidRPr="00DB11EC">
        <w:rPr>
          <w:rFonts w:ascii="Times New Roman" w:hAnsi="Times New Roman"/>
          <w:color w:val="000000" w:themeColor="text1"/>
          <w:sz w:val="28"/>
          <w:szCs w:val="28"/>
          <w:lang w:val="bg-BG"/>
        </w:rPr>
        <w:t>икономиката и индустрията отправя искане за предоставяне правото на управление върху гореописания имот за нуждите на министерството, като посочат, че предназначението на имота е свързано с важни дейности, свързани с управлението на кризисни ситуации, както и непосред</w:t>
      </w:r>
      <w:r w:rsidR="00F770AF" w:rsidRPr="00DB11EC">
        <w:rPr>
          <w:rFonts w:ascii="Times New Roman" w:hAnsi="Times New Roman"/>
          <w:color w:val="000000" w:themeColor="text1"/>
          <w:sz w:val="28"/>
          <w:szCs w:val="28"/>
          <w:lang w:val="bg-BG"/>
        </w:rPr>
        <w:t>ствено осъществяване изпълнение на функции и дейности на министерството.</w:t>
      </w:r>
    </w:p>
    <w:p w14:paraId="12EC7DCB" w14:textId="6EAEFAC3" w:rsidR="00F770AF" w:rsidRPr="00DB11EC" w:rsidRDefault="00F770AF"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В резултат на приемането на проекта</w:t>
      </w:r>
      <w:r w:rsidR="00D001B4" w:rsidRPr="00DB11EC">
        <w:rPr>
          <w:rFonts w:ascii="Times New Roman" w:hAnsi="Times New Roman"/>
          <w:color w:val="000000" w:themeColor="text1"/>
          <w:sz w:val="28"/>
          <w:szCs w:val="28"/>
          <w:lang w:val="bg-BG"/>
        </w:rPr>
        <w:t xml:space="preserve"> на Решение на Министерския съвет ще бъде предоставено безвъзмездно управление на Министерството на икономиката и индустрията.</w:t>
      </w:r>
    </w:p>
    <w:p w14:paraId="2372FC70" w14:textId="2044D8C4" w:rsidR="00F770AF" w:rsidRPr="00DB11EC" w:rsidRDefault="00F770AF"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w:t>
      </w:r>
      <w:r w:rsidR="00C73B3E" w:rsidRPr="00DB11EC">
        <w:rPr>
          <w:rFonts w:ascii="Times New Roman" w:hAnsi="Times New Roman"/>
          <w:color w:val="000000" w:themeColor="text1"/>
          <w:sz w:val="28"/>
          <w:szCs w:val="28"/>
          <w:lang w:val="bg-BG"/>
        </w:rPr>
        <w:t>Благодаря.</w:t>
      </w:r>
    </w:p>
    <w:p w14:paraId="39071009" w14:textId="4BC40D42" w:rsidR="00585C95" w:rsidRPr="00DB11EC" w:rsidRDefault="005C16F1"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bookmarkEnd w:id="2"/>
    <w:p w14:paraId="7BD881DC" w14:textId="737AAC54" w:rsidR="00364336" w:rsidRPr="00DB11EC" w:rsidRDefault="000A75C9" w:rsidP="000C1EB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1CDFD0EA" w14:textId="77777777" w:rsidR="000A75C9" w:rsidRPr="00DB11EC" w:rsidRDefault="000A75C9" w:rsidP="000C1EB8">
      <w:pPr>
        <w:spacing w:line="360" w:lineRule="auto"/>
        <w:ind w:firstLine="1134"/>
        <w:jc w:val="both"/>
        <w:rPr>
          <w:rFonts w:ascii="Times New Roman" w:hAnsi="Times New Roman"/>
          <w:color w:val="000000" w:themeColor="text1"/>
          <w:sz w:val="28"/>
          <w:szCs w:val="28"/>
          <w:lang w:val="bg-BG"/>
        </w:rPr>
      </w:pPr>
    </w:p>
    <w:p w14:paraId="3BFACAC9"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1F425039"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5D61B8" w:rsidRPr="00DB11EC">
        <w:rPr>
          <w:rFonts w:ascii="Times New Roman" w:hAnsi="Times New Roman"/>
          <w:b/>
          <w:color w:val="000000" w:themeColor="text1"/>
          <w:szCs w:val="24"/>
          <w:u w:val="single"/>
          <w:lang w:val="bg-BG" w:eastAsia="bg-BG"/>
        </w:rPr>
        <w:t>9</w:t>
      </w:r>
    </w:p>
    <w:p w14:paraId="4E0C4DF5" w14:textId="1FF44DAA" w:rsidR="00613652" w:rsidRPr="00DB11EC" w:rsidRDefault="005C16F1" w:rsidP="005A0957">
      <w:pPr>
        <w:ind w:right="3119"/>
        <w:jc w:val="both"/>
        <w:rPr>
          <w:rFonts w:ascii="Times New Roman" w:hAnsi="Times New Roman"/>
          <w:b/>
          <w:color w:val="000000" w:themeColor="text1"/>
          <w:szCs w:val="24"/>
          <w:lang w:val="bg-BG"/>
        </w:rPr>
      </w:pPr>
      <w:r w:rsidRPr="00DB11EC">
        <w:rPr>
          <w:rFonts w:ascii="Times New Roman" w:hAnsi="Times New Roman"/>
          <w:b/>
          <w:color w:val="000000" w:themeColor="text1"/>
          <w:szCs w:val="24"/>
          <w:lang w:val="bg-BG"/>
        </w:rPr>
        <w:t>Проект на Решение за одобряване позицията на Република България за участие в неформална среща на министрите от Европейския съюз с ресор жилищна политика на 11-12 май 2026 г. в гр. Никозия, Република Кипър.</w:t>
      </w:r>
    </w:p>
    <w:p w14:paraId="49179322" w14:textId="77777777" w:rsidR="005D61B8" w:rsidRPr="00DB11EC" w:rsidRDefault="005D61B8" w:rsidP="005D61B8">
      <w:pPr>
        <w:spacing w:line="360" w:lineRule="auto"/>
        <w:ind w:firstLine="1134"/>
        <w:jc w:val="both"/>
        <w:rPr>
          <w:rFonts w:ascii="Times New Roman" w:hAnsi="Times New Roman"/>
          <w:color w:val="000000" w:themeColor="text1"/>
          <w:sz w:val="28"/>
          <w:szCs w:val="28"/>
          <w:lang w:val="bg-BG"/>
        </w:rPr>
      </w:pPr>
    </w:p>
    <w:p w14:paraId="7A40BC7B" w14:textId="77777777" w:rsidR="005C16F1" w:rsidRPr="00DB11EC" w:rsidRDefault="00585C95"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bookmarkStart w:id="3" w:name="_Hlk228892018"/>
      <w:r w:rsidR="005C16F1" w:rsidRPr="00DB11EC">
        <w:rPr>
          <w:rFonts w:ascii="Times New Roman" w:hAnsi="Times New Roman" w:hint="eastAsia"/>
          <w:color w:val="000000" w:themeColor="text1"/>
          <w:sz w:val="28"/>
          <w:szCs w:val="28"/>
          <w:lang w:val="bg-BG"/>
        </w:rPr>
        <w:t>Внася</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министърът</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на</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регионалното</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развитие</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и</w:t>
      </w:r>
      <w:r w:rsidR="005C16F1" w:rsidRPr="00DB11EC">
        <w:rPr>
          <w:rFonts w:ascii="Times New Roman" w:hAnsi="Times New Roman"/>
          <w:color w:val="000000" w:themeColor="text1"/>
          <w:sz w:val="28"/>
          <w:szCs w:val="28"/>
          <w:lang w:val="bg-BG"/>
        </w:rPr>
        <w:t xml:space="preserve"> </w:t>
      </w:r>
      <w:r w:rsidR="005C16F1" w:rsidRPr="00DB11EC">
        <w:rPr>
          <w:rFonts w:ascii="Times New Roman" w:hAnsi="Times New Roman" w:hint="eastAsia"/>
          <w:color w:val="000000" w:themeColor="text1"/>
          <w:sz w:val="28"/>
          <w:szCs w:val="28"/>
          <w:lang w:val="bg-BG"/>
        </w:rPr>
        <w:t>благоустройството</w:t>
      </w:r>
      <w:r w:rsidR="005C16F1" w:rsidRPr="00DB11EC">
        <w:rPr>
          <w:rFonts w:ascii="Times New Roman" w:hAnsi="Times New Roman"/>
          <w:color w:val="000000" w:themeColor="text1"/>
          <w:sz w:val="28"/>
          <w:szCs w:val="28"/>
          <w:lang w:val="bg-BG"/>
        </w:rPr>
        <w:t>.</w:t>
      </w:r>
    </w:p>
    <w:p w14:paraId="4E390348" w14:textId="4615FEFD" w:rsidR="000A75C9" w:rsidRPr="00DB11EC" w:rsidRDefault="000A75C9"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4D39C6B2" w14:textId="565A5207" w:rsidR="000A75C9" w:rsidRPr="00DB11EC" w:rsidRDefault="000A75C9"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НИКОЛАЙ НАЙДЕНОВ: </w:t>
      </w:r>
      <w:r w:rsidR="00163F9E" w:rsidRPr="00DB11EC">
        <w:rPr>
          <w:rFonts w:ascii="Times New Roman" w:hAnsi="Times New Roman"/>
          <w:color w:val="000000" w:themeColor="text1"/>
          <w:sz w:val="28"/>
          <w:szCs w:val="28"/>
          <w:lang w:val="bg-BG"/>
        </w:rPr>
        <w:t xml:space="preserve">Уважаеми господин министър-председател, уважаеми колеги, срещата има за цел да предостави платформа за обмен на </w:t>
      </w:r>
      <w:r w:rsidR="006D5CDF" w:rsidRPr="00DB11EC">
        <w:rPr>
          <w:rFonts w:ascii="Times New Roman" w:hAnsi="Times New Roman"/>
          <w:color w:val="000000" w:themeColor="text1"/>
          <w:sz w:val="28"/>
          <w:szCs w:val="28"/>
          <w:lang w:val="bg-BG"/>
        </w:rPr>
        <w:t>мнения относно справянето с жилищните предизвикателства в Европейския съюз, включително чрез споделяне на добри практики и обсъждане на конкретни решения</w:t>
      </w:r>
      <w:r w:rsidR="006B49D2" w:rsidRPr="00DB11EC">
        <w:rPr>
          <w:rFonts w:ascii="Times New Roman" w:hAnsi="Times New Roman"/>
          <w:color w:val="000000" w:themeColor="text1"/>
          <w:sz w:val="28"/>
          <w:szCs w:val="28"/>
          <w:lang w:val="bg-BG"/>
        </w:rPr>
        <w:t xml:space="preserve"> за изграждане на по-ефективни приобщаващи, и устойчиви жилищни системи.</w:t>
      </w:r>
    </w:p>
    <w:p w14:paraId="291C6D23" w14:textId="796C98F7" w:rsidR="006B49D2" w:rsidRPr="00DB11EC" w:rsidRDefault="006B49D2"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Първата работна сесия е посветена на намаляването на административн</w:t>
      </w:r>
      <w:r w:rsidR="00054D52" w:rsidRPr="00DB11EC">
        <w:rPr>
          <w:rFonts w:ascii="Times New Roman" w:hAnsi="Times New Roman"/>
          <w:color w:val="000000" w:themeColor="text1"/>
          <w:sz w:val="28"/>
          <w:szCs w:val="28"/>
          <w:lang w:val="bg-BG"/>
        </w:rPr>
        <w:t>и</w:t>
      </w:r>
      <w:r w:rsidRPr="00DB11EC">
        <w:rPr>
          <w:rFonts w:ascii="Times New Roman" w:hAnsi="Times New Roman"/>
          <w:color w:val="000000" w:themeColor="text1"/>
          <w:sz w:val="28"/>
          <w:szCs w:val="28"/>
          <w:lang w:val="bg-BG"/>
        </w:rPr>
        <w:t>т</w:t>
      </w:r>
      <w:r w:rsidR="00054D52" w:rsidRPr="00DB11EC">
        <w:rPr>
          <w:rFonts w:ascii="Times New Roman" w:hAnsi="Times New Roman"/>
          <w:color w:val="000000" w:themeColor="text1"/>
          <w:sz w:val="28"/>
          <w:szCs w:val="28"/>
          <w:lang w:val="bg-BG"/>
        </w:rPr>
        <w:t>е пречки и опростяването на процедурите с цел ускоряване на предлагането на жилища.</w:t>
      </w:r>
    </w:p>
    <w:p w14:paraId="50F32C78" w14:textId="51491138" w:rsidR="00054D52" w:rsidRPr="00DB11EC" w:rsidRDefault="00054D52"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Втората сесия разглежда възможностите за мобилизиране на инвестиции и отключване на потенциала за жилищно строителство, като </w:t>
      </w:r>
      <w:r w:rsidRPr="00DB11EC">
        <w:rPr>
          <w:rFonts w:ascii="Times New Roman" w:hAnsi="Times New Roman"/>
          <w:color w:val="000000" w:themeColor="text1"/>
          <w:sz w:val="28"/>
          <w:szCs w:val="28"/>
          <w:lang w:val="bg-BG"/>
        </w:rPr>
        <w:lastRenderedPageBreak/>
        <w:t>в този контекст ще бъде представен и напредъкът на България в областта на жилищната политика.</w:t>
      </w:r>
    </w:p>
    <w:p w14:paraId="0B7D80AA" w14:textId="414C5152" w:rsidR="00054D52" w:rsidRPr="00DB11EC" w:rsidRDefault="00DC6CAF"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България подкрепя провеждането на среща, която поставя фокус върху нарастващите предизвикателства </w:t>
      </w:r>
      <w:r w:rsidR="009E47A9" w:rsidRPr="00DB11EC">
        <w:rPr>
          <w:rFonts w:ascii="Times New Roman" w:hAnsi="Times New Roman"/>
          <w:color w:val="000000" w:themeColor="text1"/>
          <w:sz w:val="28"/>
          <w:szCs w:val="28"/>
          <w:lang w:val="bg-BG"/>
        </w:rPr>
        <w:t>пред жилищния сектор, включително ускореното повишаване на цените на имотите и наемите, изпреварващо ръста на доходите.</w:t>
      </w:r>
    </w:p>
    <w:p w14:paraId="38CFB211" w14:textId="4AE082AB" w:rsidR="009E47A9" w:rsidRPr="00DB11EC" w:rsidRDefault="009E47A9"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Всички държави членки, макар и в различна степен, са засегнати</w:t>
      </w:r>
      <w:r w:rsidR="00C7359F" w:rsidRPr="00DB11EC">
        <w:rPr>
          <w:rFonts w:ascii="Times New Roman" w:hAnsi="Times New Roman"/>
          <w:color w:val="000000" w:themeColor="text1"/>
          <w:sz w:val="28"/>
          <w:szCs w:val="28"/>
          <w:lang w:val="bg-BG"/>
        </w:rPr>
        <w:t xml:space="preserve"> от динамичната геополитическа среда</w:t>
      </w:r>
      <w:r w:rsidR="00317D6A" w:rsidRPr="00DB11EC">
        <w:rPr>
          <w:rFonts w:ascii="Times New Roman" w:hAnsi="Times New Roman"/>
          <w:color w:val="000000" w:themeColor="text1"/>
          <w:sz w:val="28"/>
          <w:szCs w:val="28"/>
          <w:lang w:val="bg-BG"/>
        </w:rPr>
        <w:t>, която оказва влияние върху жилищния сектор и качеството на живот, изисква предприемането на координирани и навременни действия.</w:t>
      </w:r>
    </w:p>
    <w:p w14:paraId="4DDC0562" w14:textId="42D48009" w:rsidR="00317D6A" w:rsidRPr="00DB11EC" w:rsidRDefault="00317D6A"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7486EE91" w14:textId="0B77CC2C" w:rsidR="00163F9E" w:rsidRPr="00DB11EC" w:rsidRDefault="00163F9E"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w:t>
      </w:r>
      <w:r w:rsidR="00AD3896" w:rsidRPr="00DB11EC">
        <w:rPr>
          <w:rFonts w:ascii="Times New Roman" w:hAnsi="Times New Roman"/>
          <w:color w:val="000000" w:themeColor="text1"/>
          <w:sz w:val="28"/>
          <w:szCs w:val="28"/>
          <w:lang w:val="bg-BG"/>
        </w:rPr>
        <w:t>Благодаря.</w:t>
      </w:r>
    </w:p>
    <w:p w14:paraId="764CCC2B" w14:textId="208BA53C" w:rsidR="00585C95" w:rsidRPr="00DB11EC" w:rsidRDefault="005C16F1"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31D52363" w14:textId="32FB8FA7" w:rsidR="00F307E7" w:rsidRPr="00DB11EC" w:rsidRDefault="00F307E7" w:rsidP="005C16F1">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bookmarkEnd w:id="3"/>
    <w:p w14:paraId="145789EA"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7D5285F5"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61EA11CC" w14:textId="77777777" w:rsidR="00364336" w:rsidRPr="00DB11EC" w:rsidRDefault="00364336" w:rsidP="00364336">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 xml:space="preserve">Точка </w:t>
      </w:r>
      <w:r w:rsidR="005D61B8" w:rsidRPr="00DB11EC">
        <w:rPr>
          <w:rFonts w:ascii="Times New Roman" w:hAnsi="Times New Roman"/>
          <w:b/>
          <w:color w:val="000000" w:themeColor="text1"/>
          <w:szCs w:val="24"/>
          <w:u w:val="single"/>
          <w:lang w:val="bg-BG" w:eastAsia="bg-BG"/>
        </w:rPr>
        <w:t>10</w:t>
      </w:r>
    </w:p>
    <w:p w14:paraId="6BB99A72" w14:textId="1F3DA719" w:rsidR="00364336" w:rsidRPr="00DB11EC" w:rsidRDefault="00F71909" w:rsidP="005A0957">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безвъзмездно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прехвърляне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върху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имоти</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община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Варна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област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Варна</w:t>
      </w:r>
      <w:r w:rsidRPr="00DB11EC">
        <w:rPr>
          <w:rFonts w:ascii="Times New Roman" w:hAnsi="Times New Roman"/>
          <w:b/>
          <w:color w:val="000000" w:themeColor="text1"/>
          <w:szCs w:val="24"/>
          <w:lang w:val="bg-BG"/>
        </w:rPr>
        <w:t>.</w:t>
      </w:r>
    </w:p>
    <w:p w14:paraId="4A66F15D" w14:textId="77777777" w:rsidR="005D61B8" w:rsidRPr="00DB11EC" w:rsidRDefault="005D61B8" w:rsidP="00364336">
      <w:pPr>
        <w:spacing w:line="360" w:lineRule="auto"/>
        <w:ind w:firstLine="1134"/>
        <w:jc w:val="both"/>
        <w:rPr>
          <w:rFonts w:ascii="Times New Roman" w:hAnsi="Times New Roman"/>
          <w:color w:val="000000" w:themeColor="text1"/>
          <w:sz w:val="28"/>
          <w:szCs w:val="28"/>
          <w:lang w:val="bg-BG"/>
        </w:rPr>
      </w:pPr>
    </w:p>
    <w:p w14:paraId="51A066D7" w14:textId="77777777" w:rsidR="00F71909" w:rsidRPr="00DB11EC" w:rsidRDefault="00585C95"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Внася</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министърът</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на</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регионалното</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развитие</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и</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благоустройството</w:t>
      </w:r>
      <w:r w:rsidR="00F71909" w:rsidRPr="00DB11EC">
        <w:rPr>
          <w:rFonts w:ascii="Times New Roman" w:hAnsi="Times New Roman"/>
          <w:color w:val="000000" w:themeColor="text1"/>
          <w:sz w:val="28"/>
          <w:szCs w:val="28"/>
          <w:lang w:val="bg-BG"/>
        </w:rPr>
        <w:t>.</w:t>
      </w:r>
    </w:p>
    <w:p w14:paraId="64F14209" w14:textId="3F26AC26" w:rsidR="00F307E7" w:rsidRPr="00DB11EC" w:rsidRDefault="00F307E7"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755846C0" w14:textId="55434594" w:rsidR="00AD3896" w:rsidRPr="00DB11EC" w:rsidRDefault="00F307E7"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Уважаеми господин министър-председател, уважаеми госпожи и господа министри, имотът се намира в град Варна, бул. „Христо Смирненски“ и представлява поземлен имот с начин на трайно ползване първостепенна улица и сграда с площ от 37 кв. м., сграда за енергопроизводството.</w:t>
      </w:r>
    </w:p>
    <w:p w14:paraId="4133BDC6" w14:textId="038AFD98" w:rsidR="00F307E7" w:rsidRPr="00DB11EC" w:rsidRDefault="00F307E7"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Имотите се прехвърлят в собственост на Община Варна за изграждане на общинска транспортна инфраструктура на различни нива, пътни възли при пресичането на бул. „Христо Смирненски“ и бул. „Владислав Варненчик“.</w:t>
      </w:r>
    </w:p>
    <w:p w14:paraId="6269BCD6" w14:textId="2CB41CEB" w:rsidR="00F307E7" w:rsidRPr="00DB11EC" w:rsidRDefault="00F307E7"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34AD088F" w14:textId="5CD5AA54" w:rsidR="00AD3896" w:rsidRPr="00DB11EC" w:rsidRDefault="00F307E7"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0D9580D6" w14:textId="1196154F" w:rsidR="00585C95" w:rsidRPr="00DB11EC" w:rsidRDefault="00F71909"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071980D6" w14:textId="273A91AE" w:rsidR="00F307E7" w:rsidRPr="00DB11EC" w:rsidRDefault="00F307E7"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26901425" w14:textId="77777777" w:rsidR="006C21B7" w:rsidRPr="00DB11EC" w:rsidRDefault="006C21B7" w:rsidP="006C21B7">
      <w:pPr>
        <w:spacing w:line="360" w:lineRule="auto"/>
        <w:ind w:firstLine="1134"/>
        <w:jc w:val="both"/>
        <w:rPr>
          <w:rFonts w:ascii="Times New Roman" w:hAnsi="Times New Roman"/>
          <w:color w:val="000000" w:themeColor="text1"/>
          <w:sz w:val="28"/>
          <w:szCs w:val="28"/>
          <w:lang w:val="bg-BG"/>
        </w:rPr>
      </w:pPr>
    </w:p>
    <w:p w14:paraId="00619940" w14:textId="77777777" w:rsidR="005D61B8" w:rsidRPr="00DB11EC" w:rsidRDefault="005D61B8" w:rsidP="006C21B7">
      <w:pPr>
        <w:spacing w:line="360" w:lineRule="auto"/>
        <w:ind w:firstLine="1134"/>
        <w:jc w:val="both"/>
        <w:rPr>
          <w:rFonts w:ascii="Times New Roman" w:hAnsi="Times New Roman"/>
          <w:color w:val="000000" w:themeColor="text1"/>
          <w:sz w:val="28"/>
          <w:szCs w:val="28"/>
          <w:lang w:val="bg-BG"/>
        </w:rPr>
      </w:pPr>
    </w:p>
    <w:p w14:paraId="3B40DC81" w14:textId="77777777" w:rsidR="00250ABD" w:rsidRPr="00DB11EC" w:rsidRDefault="00250ABD" w:rsidP="00250ABD">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w:t>
      </w:r>
      <w:r w:rsidR="005D61B8" w:rsidRPr="00DB11EC">
        <w:rPr>
          <w:rFonts w:ascii="Times New Roman" w:hAnsi="Times New Roman"/>
          <w:b/>
          <w:color w:val="000000" w:themeColor="text1"/>
          <w:szCs w:val="24"/>
          <w:u w:val="single"/>
          <w:lang w:val="bg-BG" w:eastAsia="bg-BG"/>
        </w:rPr>
        <w:t>1</w:t>
      </w:r>
    </w:p>
    <w:p w14:paraId="425819CE" w14:textId="19470956" w:rsidR="00250ABD" w:rsidRPr="00DB11EC" w:rsidRDefault="00F71909" w:rsidP="005A0957">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обявяване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имоти</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публична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имоти</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w:t>
      </w:r>
    </w:p>
    <w:p w14:paraId="48E2CD00" w14:textId="77777777" w:rsidR="007A1A35" w:rsidRPr="00DB11EC" w:rsidRDefault="007A1A35" w:rsidP="00250ABD">
      <w:pPr>
        <w:spacing w:line="360" w:lineRule="auto"/>
        <w:ind w:firstLine="1134"/>
        <w:jc w:val="both"/>
        <w:rPr>
          <w:rFonts w:ascii="Times New Roman" w:hAnsi="Times New Roman"/>
          <w:color w:val="000000" w:themeColor="text1"/>
          <w:sz w:val="28"/>
          <w:szCs w:val="28"/>
          <w:lang w:val="bg-BG"/>
        </w:rPr>
      </w:pPr>
    </w:p>
    <w:p w14:paraId="7C893D69" w14:textId="77777777" w:rsidR="00F71909" w:rsidRPr="00DB11EC" w:rsidRDefault="00B07E82"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Внася</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министърът</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на</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регионалното</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развитие</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и</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благоустройството</w:t>
      </w:r>
      <w:r w:rsidR="00F71909" w:rsidRPr="00DB11EC">
        <w:rPr>
          <w:rFonts w:ascii="Times New Roman" w:hAnsi="Times New Roman"/>
          <w:color w:val="000000" w:themeColor="text1"/>
          <w:sz w:val="28"/>
          <w:szCs w:val="28"/>
          <w:lang w:val="bg-BG"/>
        </w:rPr>
        <w:t>.</w:t>
      </w:r>
    </w:p>
    <w:p w14:paraId="3637AC24" w14:textId="7769CA2A" w:rsidR="00D10406" w:rsidRPr="00DB11EC" w:rsidRDefault="00D10406"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5E35737A" w14:textId="626E8D09" w:rsidR="00D10406" w:rsidRPr="00DB11EC" w:rsidRDefault="00D10406"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Уважаеми господин министър-председател, уважаеми госпожи и господа министри, поземлените имоти, които се предлагат, единият е с площ 7 декара и 482 кв. м. ведно с построените в него сгради.</w:t>
      </w:r>
    </w:p>
    <w:p w14:paraId="27E75ADC" w14:textId="545C43EC" w:rsidR="00D10406" w:rsidRPr="00DB11EC" w:rsidRDefault="00D10406"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Поземлен имот 5 декара ведно с две сгради и част от двуетажна сграда, включваща три самостоятелни обекта и самостоятелен обект в сграда с площ 55 кв. м.</w:t>
      </w:r>
    </w:p>
    <w:p w14:paraId="79BB7A74" w14:textId="6DE2F5F8" w:rsidR="00D10406" w:rsidRPr="00DB11EC" w:rsidRDefault="00D10406"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Имотите са с отпаднала необходимост за Министерството на </w:t>
      </w:r>
      <w:r w:rsidR="005D600C" w:rsidRPr="00DB11EC">
        <w:rPr>
          <w:rFonts w:ascii="Times New Roman" w:hAnsi="Times New Roman"/>
          <w:color w:val="000000" w:themeColor="text1"/>
          <w:sz w:val="28"/>
          <w:szCs w:val="28"/>
          <w:lang w:val="bg-BG"/>
        </w:rPr>
        <w:t>земеделието и храните.</w:t>
      </w:r>
    </w:p>
    <w:p w14:paraId="0D1FD120" w14:textId="691CBB04" w:rsidR="005D600C" w:rsidRPr="00DB11EC" w:rsidRDefault="005D600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В резултат на приемането на акта на Министерския съвет, имотите придобиват статут на имоти частна държавна собственост и преминават в управлението на областния управител на Област Ямбол.</w:t>
      </w:r>
    </w:p>
    <w:p w14:paraId="31AA7D69" w14:textId="1B081B5A" w:rsidR="005D600C" w:rsidRPr="00DB11EC" w:rsidRDefault="005D600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72CE77B3" w14:textId="336A360F" w:rsidR="00D10406" w:rsidRPr="00DB11EC" w:rsidRDefault="005D600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2C1D895" w14:textId="3805ECD7" w:rsidR="00B07E82" w:rsidRPr="00DB11EC" w:rsidRDefault="00F71909"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3EA94DC6" w14:textId="22A4AFB9" w:rsidR="005D600C" w:rsidRPr="00DB11EC" w:rsidRDefault="005D600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765A09B0"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2DBECE37" w14:textId="77777777" w:rsidR="00621056" w:rsidRPr="00DB11EC" w:rsidRDefault="00621056" w:rsidP="000C1EB8">
      <w:pPr>
        <w:spacing w:line="360" w:lineRule="auto"/>
        <w:ind w:firstLine="1134"/>
        <w:jc w:val="both"/>
        <w:rPr>
          <w:rFonts w:ascii="Times New Roman" w:hAnsi="Times New Roman"/>
          <w:color w:val="000000" w:themeColor="text1"/>
          <w:sz w:val="28"/>
          <w:szCs w:val="28"/>
          <w:lang w:val="bg-BG"/>
        </w:rPr>
      </w:pPr>
    </w:p>
    <w:p w14:paraId="6AB741B0" w14:textId="77777777" w:rsidR="00250ABD" w:rsidRPr="00DB11EC" w:rsidRDefault="005D61B8" w:rsidP="00250ABD">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12</w:t>
      </w:r>
    </w:p>
    <w:p w14:paraId="135FEFF5" w14:textId="677D5486" w:rsidR="00250ABD" w:rsidRPr="00DB11EC" w:rsidRDefault="00F71909" w:rsidP="005A0957">
      <w:pPr>
        <w:ind w:right="3119"/>
        <w:jc w:val="both"/>
        <w:rPr>
          <w:rFonts w:ascii="Times New Roman" w:hAnsi="Times New Roman"/>
          <w:b/>
          <w:color w:val="000000" w:themeColor="text1"/>
          <w:szCs w:val="24"/>
        </w:rPr>
      </w:pPr>
      <w:r w:rsidRPr="00DB11EC">
        <w:rPr>
          <w:rFonts w:ascii="Times New Roman" w:hAnsi="Times New Roman" w:hint="eastAsia"/>
          <w:b/>
          <w:color w:val="000000" w:themeColor="text1"/>
          <w:szCs w:val="24"/>
        </w:rPr>
        <w:t>Проект</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Решение</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за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обявяване</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имот</w:t>
      </w:r>
      <w:r w:rsidRPr="00DB11EC">
        <w:rPr>
          <w:rFonts w:ascii="Times New Roman" w:hAnsi="Times New Roman"/>
          <w:b/>
          <w:color w:val="000000" w:themeColor="text1"/>
          <w:szCs w:val="24"/>
        </w:rPr>
        <w:t xml:space="preserve"> – </w:t>
      </w:r>
      <w:r w:rsidRPr="00DB11EC">
        <w:rPr>
          <w:rFonts w:ascii="Times New Roman" w:hAnsi="Times New Roman" w:hint="eastAsia"/>
          <w:b/>
          <w:color w:val="000000" w:themeColor="text1"/>
          <w:szCs w:val="24"/>
        </w:rPr>
        <w:t>публична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държавна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собственост</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за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имот</w:t>
      </w:r>
      <w:r w:rsidRPr="00DB11EC">
        <w:rPr>
          <w:rFonts w:ascii="Times New Roman" w:hAnsi="Times New Roman"/>
          <w:b/>
          <w:color w:val="000000" w:themeColor="text1"/>
          <w:szCs w:val="24"/>
        </w:rPr>
        <w:t xml:space="preserve"> - </w:t>
      </w:r>
      <w:r w:rsidRPr="00DB11EC">
        <w:rPr>
          <w:rFonts w:ascii="Times New Roman" w:hAnsi="Times New Roman" w:hint="eastAsia"/>
          <w:b/>
          <w:color w:val="000000" w:themeColor="text1"/>
          <w:szCs w:val="24"/>
        </w:rPr>
        <w:t>частна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държавна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собственост</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и</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за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безвъзмездното</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му</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прехвърляне</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в</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собственост</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община</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Плевен</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област</w:t>
      </w:r>
      <w:r w:rsidRPr="00DB11EC">
        <w:rPr>
          <w:rFonts w:ascii="Times New Roman" w:hAnsi="Times New Roman"/>
          <w:b/>
          <w:color w:val="000000" w:themeColor="text1"/>
          <w:szCs w:val="24"/>
        </w:rPr>
        <w:t xml:space="preserve"> </w:t>
      </w:r>
      <w:r w:rsidRPr="00DB11EC">
        <w:rPr>
          <w:rFonts w:ascii="Times New Roman" w:hAnsi="Times New Roman" w:hint="eastAsia"/>
          <w:b/>
          <w:color w:val="000000" w:themeColor="text1"/>
          <w:szCs w:val="24"/>
        </w:rPr>
        <w:t>Плевен</w:t>
      </w:r>
      <w:r w:rsidRPr="00DB11EC">
        <w:rPr>
          <w:rFonts w:ascii="Times New Roman" w:hAnsi="Times New Roman"/>
          <w:b/>
          <w:color w:val="000000" w:themeColor="text1"/>
          <w:szCs w:val="24"/>
        </w:rPr>
        <w:t>.</w:t>
      </w:r>
    </w:p>
    <w:p w14:paraId="62853682" w14:textId="77777777" w:rsidR="00613652" w:rsidRPr="00DB11EC" w:rsidRDefault="00613652" w:rsidP="00250ABD">
      <w:pPr>
        <w:spacing w:line="360" w:lineRule="auto"/>
        <w:ind w:firstLine="1134"/>
        <w:jc w:val="both"/>
        <w:rPr>
          <w:rFonts w:ascii="Times New Roman" w:hAnsi="Times New Roman"/>
          <w:color w:val="000000" w:themeColor="text1"/>
          <w:sz w:val="28"/>
          <w:szCs w:val="28"/>
        </w:rPr>
      </w:pPr>
    </w:p>
    <w:p w14:paraId="020CC944" w14:textId="77777777" w:rsidR="00F71909" w:rsidRPr="00DB11EC" w:rsidRDefault="00B07E82"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Внася</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министърът</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на</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регионалното</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развитие</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и</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благоустройството</w:t>
      </w:r>
      <w:r w:rsidR="00F71909" w:rsidRPr="00DB11EC">
        <w:rPr>
          <w:rFonts w:ascii="Times New Roman" w:hAnsi="Times New Roman"/>
          <w:color w:val="000000" w:themeColor="text1"/>
          <w:sz w:val="28"/>
          <w:szCs w:val="28"/>
          <w:lang w:val="bg-BG"/>
        </w:rPr>
        <w:t>.</w:t>
      </w:r>
    </w:p>
    <w:p w14:paraId="52C349B8" w14:textId="59F33712" w:rsidR="005D600C" w:rsidRPr="00DB11EC" w:rsidRDefault="005D600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7B9B120C" w14:textId="1D92EFD5" w:rsidR="005D600C" w:rsidRPr="00DB11EC" w:rsidRDefault="005D600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НИКОЛАЙ НАЙДЕНОВ: Уважаеми господин министър-председател, уважаеми госпожи и господа министри, имотът се намира в Плевен, западната индустриална зона и представлява терен с площ </w:t>
      </w:r>
      <w:r w:rsidR="00987748" w:rsidRPr="00DB11EC">
        <w:rPr>
          <w:rFonts w:ascii="Times New Roman" w:hAnsi="Times New Roman"/>
          <w:color w:val="000000" w:themeColor="text1"/>
          <w:sz w:val="28"/>
          <w:szCs w:val="28"/>
          <w:lang w:val="bg-BG"/>
        </w:rPr>
        <w:t>1120 кв. м.</w:t>
      </w:r>
      <w:r w:rsidR="00063D64" w:rsidRPr="00DB11EC">
        <w:rPr>
          <w:rFonts w:ascii="Times New Roman" w:hAnsi="Times New Roman"/>
          <w:color w:val="000000" w:themeColor="text1"/>
          <w:sz w:val="28"/>
          <w:szCs w:val="28"/>
          <w:lang w:val="bg-BG"/>
        </w:rPr>
        <w:t>,</w:t>
      </w:r>
      <w:r w:rsidR="00987748" w:rsidRPr="00DB11EC">
        <w:rPr>
          <w:rFonts w:ascii="Times New Roman" w:hAnsi="Times New Roman"/>
          <w:color w:val="000000" w:themeColor="text1"/>
          <w:sz w:val="28"/>
          <w:szCs w:val="28"/>
          <w:lang w:val="bg-BG"/>
        </w:rPr>
        <w:t xml:space="preserve"> с предназначение </w:t>
      </w:r>
      <w:r w:rsidR="00063D64" w:rsidRPr="00DB11EC">
        <w:rPr>
          <w:rFonts w:ascii="Times New Roman" w:hAnsi="Times New Roman"/>
          <w:color w:val="000000" w:themeColor="text1"/>
          <w:sz w:val="28"/>
          <w:szCs w:val="28"/>
          <w:lang w:val="bg-BG"/>
        </w:rPr>
        <w:t>урбанизирана територия</w:t>
      </w:r>
      <w:r w:rsidR="00EB2E2A" w:rsidRPr="00DB11EC">
        <w:rPr>
          <w:rFonts w:ascii="Times New Roman" w:hAnsi="Times New Roman"/>
          <w:color w:val="000000" w:themeColor="text1"/>
          <w:sz w:val="28"/>
          <w:szCs w:val="28"/>
          <w:lang w:val="bg-BG"/>
        </w:rPr>
        <w:t xml:space="preserve"> с начин на трайно ползване за второстепенна улица с предоставени права за управление на Национална компания „Железопътна инфраструктура“.</w:t>
      </w:r>
    </w:p>
    <w:p w14:paraId="1F739B8A" w14:textId="5D1CEBD2" w:rsidR="00EB2E2A" w:rsidRPr="00DB11EC" w:rsidRDefault="00EB2E2A"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Имотът се прехвърля безвъзмездно в собственост на Община Плевен за изграждане на общинска инфраструктура – улица, съгласно </w:t>
      </w:r>
      <w:r w:rsidR="000C7C1A" w:rsidRPr="00DB11EC">
        <w:rPr>
          <w:rFonts w:ascii="Times New Roman" w:hAnsi="Times New Roman"/>
          <w:color w:val="000000" w:themeColor="text1"/>
          <w:sz w:val="28"/>
          <w:szCs w:val="28"/>
          <w:lang w:val="bg-BG"/>
        </w:rPr>
        <w:t>в сила подробен устройствен план.</w:t>
      </w:r>
    </w:p>
    <w:p w14:paraId="581DD593" w14:textId="73341637" w:rsidR="000C7C1A" w:rsidRPr="00DB11EC" w:rsidRDefault="000C7C1A"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Налице е положително становище от областния управител на Област Плевен по искане на кмета на Община Плевен.</w:t>
      </w:r>
    </w:p>
    <w:p w14:paraId="6B39A7C9" w14:textId="1ABBA228" w:rsidR="000C7C1A" w:rsidRPr="00DB11EC" w:rsidRDefault="000C7C1A"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1C0459D0" w14:textId="360334A8" w:rsidR="000C7C1A" w:rsidRPr="00DB11EC" w:rsidRDefault="00640AEB"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АНДРЕЙ ГЮРОВ: Благодаря.</w:t>
      </w:r>
    </w:p>
    <w:p w14:paraId="44EB3D3B" w14:textId="3F91D8B2" w:rsidR="00B07E82" w:rsidRPr="00DB11EC" w:rsidRDefault="00F71909"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1BA452D8" w14:textId="7DFE3E21" w:rsidR="00640AEB" w:rsidRPr="00DB11EC" w:rsidRDefault="00640AEB"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4506299E" w14:textId="77777777" w:rsidR="00364336" w:rsidRPr="00DB11EC" w:rsidRDefault="00364336" w:rsidP="000C1EB8">
      <w:pPr>
        <w:spacing w:line="360" w:lineRule="auto"/>
        <w:ind w:firstLine="1134"/>
        <w:jc w:val="both"/>
        <w:rPr>
          <w:rFonts w:ascii="Times New Roman" w:hAnsi="Times New Roman"/>
          <w:color w:val="000000" w:themeColor="text1"/>
          <w:sz w:val="28"/>
          <w:szCs w:val="28"/>
          <w:lang w:val="bg-BG"/>
        </w:rPr>
      </w:pPr>
    </w:p>
    <w:p w14:paraId="18776426" w14:textId="77777777" w:rsidR="007A1A35" w:rsidRPr="00DB11EC" w:rsidRDefault="007A1A35" w:rsidP="000C1EB8">
      <w:pPr>
        <w:spacing w:line="360" w:lineRule="auto"/>
        <w:ind w:firstLine="1134"/>
        <w:jc w:val="both"/>
        <w:rPr>
          <w:rFonts w:ascii="Times New Roman" w:hAnsi="Times New Roman"/>
          <w:color w:val="000000" w:themeColor="text1"/>
          <w:sz w:val="28"/>
          <w:szCs w:val="28"/>
          <w:lang w:val="bg-BG"/>
        </w:rPr>
      </w:pPr>
    </w:p>
    <w:p w14:paraId="3749BFCD" w14:textId="77777777" w:rsidR="00250ABD" w:rsidRPr="00DB11EC" w:rsidRDefault="00463263" w:rsidP="00250ABD">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13</w:t>
      </w:r>
    </w:p>
    <w:p w14:paraId="234FE594" w14:textId="0CE40D6C" w:rsidR="00250ABD" w:rsidRPr="00DB11EC" w:rsidRDefault="00F71909" w:rsidP="005A0957">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безвъзмездно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прехвърляне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върху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община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Ковачевци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област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Перник</w:t>
      </w:r>
      <w:r w:rsidRPr="00DB11EC">
        <w:rPr>
          <w:rFonts w:ascii="Times New Roman" w:hAnsi="Times New Roman"/>
          <w:b/>
          <w:color w:val="000000" w:themeColor="text1"/>
          <w:szCs w:val="24"/>
          <w:lang w:val="bg-BG"/>
        </w:rPr>
        <w:t>.</w:t>
      </w:r>
    </w:p>
    <w:p w14:paraId="4B272AE4" w14:textId="77777777" w:rsidR="00250ABD" w:rsidRPr="00DB11EC" w:rsidRDefault="00250ABD" w:rsidP="00250ABD">
      <w:pPr>
        <w:spacing w:line="360" w:lineRule="auto"/>
        <w:ind w:firstLine="1134"/>
        <w:jc w:val="both"/>
        <w:rPr>
          <w:rFonts w:ascii="Times New Roman" w:hAnsi="Times New Roman"/>
          <w:color w:val="000000" w:themeColor="text1"/>
          <w:sz w:val="28"/>
          <w:szCs w:val="28"/>
          <w:lang w:val="bg-BG"/>
        </w:rPr>
      </w:pPr>
    </w:p>
    <w:p w14:paraId="0F5D2D99" w14:textId="77777777" w:rsidR="00F71909" w:rsidRPr="00DB11EC" w:rsidRDefault="00B07E82"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Внася</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министърът</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на</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регионалното</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развитие</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и</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благоустройството</w:t>
      </w:r>
      <w:r w:rsidR="00F71909" w:rsidRPr="00DB11EC">
        <w:rPr>
          <w:rFonts w:ascii="Times New Roman" w:hAnsi="Times New Roman"/>
          <w:color w:val="000000" w:themeColor="text1"/>
          <w:sz w:val="28"/>
          <w:szCs w:val="28"/>
          <w:lang w:val="bg-BG"/>
        </w:rPr>
        <w:t>.</w:t>
      </w:r>
    </w:p>
    <w:p w14:paraId="4474D77B" w14:textId="5DF88E47" w:rsidR="00652580" w:rsidRPr="00DB11EC" w:rsidRDefault="00652580"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2A589E1A" w14:textId="782C3CBD" w:rsidR="00652580" w:rsidRPr="00DB11EC" w:rsidRDefault="00652580"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НИКОЛАЙ НАЙДЕНОВ: </w:t>
      </w:r>
      <w:r w:rsidR="00DC0B79" w:rsidRPr="00DB11EC">
        <w:rPr>
          <w:rFonts w:ascii="Times New Roman" w:hAnsi="Times New Roman"/>
          <w:color w:val="000000" w:themeColor="text1"/>
          <w:sz w:val="28"/>
          <w:szCs w:val="28"/>
          <w:lang w:val="bg-BG"/>
        </w:rPr>
        <w:t>Имотът, частна държавна собственост се намира в област Перник, община Ковачевци, село Сирищник</w:t>
      </w:r>
      <w:r w:rsidR="0054027C" w:rsidRPr="00DB11EC">
        <w:rPr>
          <w:rFonts w:ascii="Times New Roman" w:hAnsi="Times New Roman"/>
          <w:color w:val="000000" w:themeColor="text1"/>
          <w:sz w:val="28"/>
          <w:szCs w:val="28"/>
          <w:lang w:val="bg-BG"/>
        </w:rPr>
        <w:t xml:space="preserve"> и представлява урегулиран поземлен имот с площ 960 кв. м. заедно с построена в него триетажна административна сграда с предоставени права на областния управител на Област Перник.</w:t>
      </w:r>
    </w:p>
    <w:p w14:paraId="60B1C97C" w14:textId="50D52543" w:rsidR="0054027C" w:rsidRPr="00DB11EC" w:rsidRDefault="0054027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Имотът се прехвърля в собственост на Община Ковачевци за задоволяване на административните нужди и във връзка с изпълнение на функциите на общинската администрация на кметството село Сирищник.</w:t>
      </w:r>
    </w:p>
    <w:p w14:paraId="4ABEAB27" w14:textId="34BCDA54" w:rsidR="0054027C" w:rsidRPr="00DB11EC" w:rsidRDefault="0054027C"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Кметът на Община Ковачевци удостоверява, че Община Ковачевци разполага с необходимите средства</w:t>
      </w:r>
      <w:r w:rsidR="00FB68A4" w:rsidRPr="00DB11EC">
        <w:rPr>
          <w:rFonts w:ascii="Times New Roman" w:hAnsi="Times New Roman"/>
          <w:color w:val="000000" w:themeColor="text1"/>
          <w:sz w:val="28"/>
          <w:szCs w:val="28"/>
          <w:lang w:val="bg-BG"/>
        </w:rPr>
        <w:t>.</w:t>
      </w:r>
    </w:p>
    <w:p w14:paraId="31A217BA" w14:textId="14FF70F8" w:rsidR="00FB68A4" w:rsidRPr="00DB11EC" w:rsidRDefault="00FB68A4"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за вниманието.</w:t>
      </w:r>
    </w:p>
    <w:p w14:paraId="58595108" w14:textId="19E73B52" w:rsidR="00652580" w:rsidRPr="00DB11EC" w:rsidRDefault="00652580"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w:t>
      </w:r>
      <w:r w:rsidR="00FB68A4" w:rsidRPr="00DB11EC">
        <w:rPr>
          <w:rFonts w:ascii="Times New Roman" w:hAnsi="Times New Roman"/>
          <w:color w:val="000000" w:themeColor="text1"/>
          <w:sz w:val="28"/>
          <w:szCs w:val="28"/>
          <w:lang w:val="bg-BG"/>
        </w:rPr>
        <w:t>Благодаря.</w:t>
      </w:r>
    </w:p>
    <w:p w14:paraId="55D63055" w14:textId="04AAF1BF" w:rsidR="00B07E82" w:rsidRPr="00DB11EC" w:rsidRDefault="00F71909"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078BD1D9" w14:textId="13FE64B0" w:rsidR="00FB68A4" w:rsidRPr="00DB11EC" w:rsidRDefault="00FB68A4"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3AB9BB95"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025E1986" w14:textId="77777777" w:rsidR="006E72FB" w:rsidRPr="00DB11EC" w:rsidRDefault="006E72FB" w:rsidP="005D61B8">
      <w:pPr>
        <w:spacing w:line="360" w:lineRule="auto"/>
        <w:ind w:firstLine="1134"/>
        <w:jc w:val="both"/>
        <w:rPr>
          <w:rFonts w:ascii="Times New Roman" w:hAnsi="Times New Roman"/>
          <w:color w:val="000000" w:themeColor="text1"/>
          <w:sz w:val="28"/>
          <w:szCs w:val="28"/>
          <w:lang w:val="bg-BG"/>
        </w:rPr>
      </w:pPr>
    </w:p>
    <w:p w14:paraId="6F05EDB6" w14:textId="77777777" w:rsidR="006F450C" w:rsidRPr="00DB11EC" w:rsidRDefault="006F450C" w:rsidP="006F450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lastRenderedPageBreak/>
        <w:t>Точка 14</w:t>
      </w:r>
    </w:p>
    <w:p w14:paraId="517D5CA0" w14:textId="6B9DAF50" w:rsidR="006F450C" w:rsidRPr="00DB11EC" w:rsidRDefault="00F71909" w:rsidP="006F450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безвъзмездно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прехвърляне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върху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Столична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община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област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София</w:t>
      </w:r>
      <w:r w:rsidRPr="00DB11EC">
        <w:rPr>
          <w:rFonts w:ascii="Times New Roman" w:hAnsi="Times New Roman"/>
          <w:b/>
          <w:color w:val="000000" w:themeColor="text1"/>
          <w:szCs w:val="24"/>
          <w:lang w:val="bg-BG"/>
        </w:rPr>
        <w:t>.</w:t>
      </w:r>
    </w:p>
    <w:p w14:paraId="51573A1E" w14:textId="77777777" w:rsidR="006F450C" w:rsidRPr="00DB11EC" w:rsidRDefault="006F450C" w:rsidP="006F450C">
      <w:pPr>
        <w:spacing w:line="360" w:lineRule="auto"/>
        <w:ind w:firstLine="1134"/>
        <w:jc w:val="both"/>
        <w:rPr>
          <w:rFonts w:ascii="Times New Roman" w:hAnsi="Times New Roman"/>
          <w:color w:val="000000" w:themeColor="text1"/>
          <w:sz w:val="28"/>
          <w:szCs w:val="28"/>
          <w:lang w:val="bg-BG"/>
        </w:rPr>
      </w:pPr>
    </w:p>
    <w:p w14:paraId="3A573935" w14:textId="77777777" w:rsidR="00F71909" w:rsidRPr="00DB11EC" w:rsidRDefault="00B07E82"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Внася</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министърът</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на</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регионалното</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развитие</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и</w:t>
      </w:r>
      <w:r w:rsidR="00F71909" w:rsidRPr="00DB11EC">
        <w:rPr>
          <w:rFonts w:ascii="Times New Roman" w:hAnsi="Times New Roman"/>
          <w:color w:val="000000" w:themeColor="text1"/>
          <w:sz w:val="28"/>
          <w:szCs w:val="28"/>
          <w:lang w:val="bg-BG"/>
        </w:rPr>
        <w:t xml:space="preserve"> </w:t>
      </w:r>
      <w:r w:rsidR="00F71909" w:rsidRPr="00DB11EC">
        <w:rPr>
          <w:rFonts w:ascii="Times New Roman" w:hAnsi="Times New Roman" w:hint="eastAsia"/>
          <w:color w:val="000000" w:themeColor="text1"/>
          <w:sz w:val="28"/>
          <w:szCs w:val="28"/>
          <w:lang w:val="bg-BG"/>
        </w:rPr>
        <w:t>благоустройството</w:t>
      </w:r>
      <w:r w:rsidR="00F71909" w:rsidRPr="00DB11EC">
        <w:rPr>
          <w:rFonts w:ascii="Times New Roman" w:hAnsi="Times New Roman"/>
          <w:color w:val="000000" w:themeColor="text1"/>
          <w:sz w:val="28"/>
          <w:szCs w:val="28"/>
          <w:lang w:val="bg-BG"/>
        </w:rPr>
        <w:t>.</w:t>
      </w:r>
    </w:p>
    <w:p w14:paraId="56E76C42" w14:textId="305F456B" w:rsidR="00B90286" w:rsidRPr="00DB11EC" w:rsidRDefault="00B90286"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05CBAE84" w14:textId="4E41A25B" w:rsidR="00B90286" w:rsidRPr="00DB11EC" w:rsidRDefault="00B90286"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Имотът се намира в град София на ул. „Дякон Игнатий“ № 2</w:t>
      </w:r>
      <w:r w:rsidR="003C0423" w:rsidRPr="00DB11EC">
        <w:rPr>
          <w:rFonts w:ascii="Times New Roman" w:hAnsi="Times New Roman"/>
          <w:color w:val="000000" w:themeColor="text1"/>
          <w:sz w:val="28"/>
          <w:szCs w:val="28"/>
          <w:lang w:val="bg-BG"/>
        </w:rPr>
        <w:t xml:space="preserve"> и представлява самостоятелен обект в сграда с площ 850 кв. м. на две нива, с предназначение за делова и административна дейност, заедно със съответните идеални части от общите части на сградата и правото на строеж върху мястото.</w:t>
      </w:r>
    </w:p>
    <w:p w14:paraId="28DC6A42" w14:textId="4FABF8B9" w:rsidR="003C0423" w:rsidRPr="00DB11EC" w:rsidRDefault="003C0423"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изпълнение на решение на заседание на Столичен общински съвет от кмета на Столичната община е направено мотивирано искане за безвъзмездно придобиване на правото на собственост на имота от Общината за изграждане на Общински културен център, в който ще се осъществяват изцяло публично насочени дейности – изложби, литературни четения, образователни ини</w:t>
      </w:r>
      <w:r w:rsidR="00C34F9E" w:rsidRPr="00DB11EC">
        <w:rPr>
          <w:rFonts w:ascii="Times New Roman" w:hAnsi="Times New Roman"/>
          <w:color w:val="000000" w:themeColor="text1"/>
          <w:sz w:val="28"/>
          <w:szCs w:val="28"/>
          <w:lang w:val="bg-BG"/>
        </w:rPr>
        <w:t>ц</w:t>
      </w:r>
      <w:r w:rsidRPr="00DB11EC">
        <w:rPr>
          <w:rFonts w:ascii="Times New Roman" w:hAnsi="Times New Roman"/>
          <w:color w:val="000000" w:themeColor="text1"/>
          <w:sz w:val="28"/>
          <w:szCs w:val="28"/>
          <w:lang w:val="bg-BG"/>
        </w:rPr>
        <w:t>иативи</w:t>
      </w:r>
      <w:r w:rsidR="00C34F9E" w:rsidRPr="00DB11EC">
        <w:rPr>
          <w:rFonts w:ascii="Times New Roman" w:hAnsi="Times New Roman"/>
          <w:color w:val="000000" w:themeColor="text1"/>
          <w:sz w:val="28"/>
          <w:szCs w:val="28"/>
          <w:lang w:val="bg-BG"/>
        </w:rPr>
        <w:t>, дискусии, обучения и още много други.</w:t>
      </w:r>
    </w:p>
    <w:p w14:paraId="0CEC43D1" w14:textId="746CE2FB" w:rsidR="00C34F9E" w:rsidRPr="00DB11EC" w:rsidRDefault="00C34F9E"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Дейностите ще са изцяло с културен, образователен и обществен характер, и ще бъдат насочени към широк кръг ползватели.</w:t>
      </w:r>
    </w:p>
    <w:p w14:paraId="666F8D63" w14:textId="6D90848D" w:rsidR="00C34F9E" w:rsidRPr="00DB11EC" w:rsidRDefault="00C34F9E"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Кметът на Столичната община удостоверява, че Общината разполага с необходимите финансови средства за управление и стопанисване на имота</w:t>
      </w:r>
      <w:r w:rsidR="005554FF" w:rsidRPr="00DB11EC">
        <w:rPr>
          <w:rFonts w:ascii="Times New Roman" w:hAnsi="Times New Roman"/>
          <w:color w:val="000000" w:themeColor="text1"/>
          <w:sz w:val="28"/>
          <w:szCs w:val="28"/>
          <w:lang w:val="bg-BG"/>
        </w:rPr>
        <w:t>, както и че за реализирането на целите, за които Столичната община придобива имота, няма да бъдат необходими допълнителни средства от държавния бюджет.</w:t>
      </w:r>
    </w:p>
    <w:p w14:paraId="51307922" w14:textId="7BC3BE26" w:rsidR="0059469D" w:rsidRPr="00DB11EC" w:rsidRDefault="0059469D"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Има и положително становище на областния управител на Област София.</w:t>
      </w:r>
    </w:p>
    <w:p w14:paraId="293156CA" w14:textId="57B2BDB0" w:rsidR="0059469D" w:rsidRPr="00DB11EC" w:rsidRDefault="0059469D"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Благодаря.</w:t>
      </w:r>
    </w:p>
    <w:p w14:paraId="0C76FBE4" w14:textId="73D0DB93" w:rsidR="00B90286" w:rsidRPr="00DB11EC" w:rsidRDefault="0059469D"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02BC2EC" w14:textId="3F3A7887" w:rsidR="00B07E82" w:rsidRPr="00DB11EC" w:rsidRDefault="00F71909"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16B72ECD" w14:textId="5BF53779" w:rsidR="00F20713" w:rsidRPr="00DB11EC" w:rsidRDefault="00F20713" w:rsidP="00F71909">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1063DD57"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622F039B"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40AA4992" w14:textId="77777777" w:rsidR="006F450C" w:rsidRPr="00DB11EC" w:rsidRDefault="006F450C" w:rsidP="006F450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15</w:t>
      </w:r>
    </w:p>
    <w:p w14:paraId="5FD52DF8" w14:textId="501D36E9" w:rsidR="006F450C" w:rsidRPr="00DB11EC" w:rsidRDefault="00812FFA" w:rsidP="006F450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предложение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Народното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събрание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ратифициране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Спогодбата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между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правителството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правителството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Монголия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международни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автомобилни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превози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пътници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товари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подписана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21 </w:t>
      </w:r>
      <w:r w:rsidRPr="00DB11EC">
        <w:rPr>
          <w:rFonts w:ascii="Times New Roman" w:hAnsi="Times New Roman" w:hint="eastAsia"/>
          <w:b/>
          <w:color w:val="000000" w:themeColor="text1"/>
          <w:szCs w:val="24"/>
          <w:lang w:val="bg-BG"/>
        </w:rPr>
        <w:t>ноември</w:t>
      </w:r>
      <w:r w:rsidRPr="00DB11EC">
        <w:rPr>
          <w:rFonts w:ascii="Times New Roman" w:hAnsi="Times New Roman"/>
          <w:b/>
          <w:color w:val="000000" w:themeColor="text1"/>
          <w:szCs w:val="24"/>
          <w:lang w:val="bg-BG"/>
        </w:rPr>
        <w:t xml:space="preserve"> 2025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София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w:t>
      </w:r>
    </w:p>
    <w:p w14:paraId="10516B52" w14:textId="77777777" w:rsidR="006F450C" w:rsidRPr="00DB11EC" w:rsidRDefault="006F450C" w:rsidP="006F450C">
      <w:pPr>
        <w:spacing w:line="360" w:lineRule="auto"/>
        <w:ind w:firstLine="1134"/>
        <w:jc w:val="both"/>
        <w:rPr>
          <w:rFonts w:ascii="Times New Roman" w:hAnsi="Times New Roman"/>
          <w:color w:val="000000" w:themeColor="text1"/>
          <w:sz w:val="28"/>
          <w:szCs w:val="28"/>
          <w:lang w:val="bg-BG"/>
        </w:rPr>
      </w:pPr>
    </w:p>
    <w:p w14:paraId="3D232DC9" w14:textId="72D31F81" w:rsidR="00B07E82" w:rsidRPr="00DB11EC" w:rsidRDefault="00B07E8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812FFA" w:rsidRPr="00DB11EC">
        <w:rPr>
          <w:rFonts w:ascii="Times New Roman" w:hAnsi="Times New Roman"/>
          <w:color w:val="000000" w:themeColor="text1"/>
          <w:sz w:val="28"/>
          <w:szCs w:val="28"/>
          <w:lang w:val="bg-BG"/>
        </w:rPr>
        <w:t>Внася министърът на транспорта и съобщенията.</w:t>
      </w:r>
    </w:p>
    <w:p w14:paraId="76515DFC" w14:textId="010F6337" w:rsidR="001744DF" w:rsidRPr="00DB11EC" w:rsidRDefault="001744DF"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r w:rsidR="00A07B9C" w:rsidRPr="00DB11EC">
        <w:rPr>
          <w:rFonts w:ascii="Times New Roman" w:hAnsi="Times New Roman"/>
          <w:color w:val="000000" w:themeColor="text1"/>
          <w:sz w:val="28"/>
          <w:szCs w:val="28"/>
          <w:lang w:val="bg-BG"/>
        </w:rPr>
        <w:t>, господин Исмаилов</w:t>
      </w:r>
      <w:r w:rsidRPr="00DB11EC">
        <w:rPr>
          <w:rFonts w:ascii="Times New Roman" w:hAnsi="Times New Roman"/>
          <w:color w:val="000000" w:themeColor="text1"/>
          <w:sz w:val="28"/>
          <w:szCs w:val="28"/>
          <w:lang w:val="bg-BG"/>
        </w:rPr>
        <w:t>.</w:t>
      </w:r>
    </w:p>
    <w:p w14:paraId="0E6E7D4E" w14:textId="31E374D0" w:rsidR="001744DF" w:rsidRPr="00DB11EC" w:rsidRDefault="00553F90"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КОРМАН ИСМАИЛОВ: </w:t>
      </w:r>
      <w:r w:rsidR="0031779D" w:rsidRPr="00DB11EC">
        <w:rPr>
          <w:rFonts w:ascii="Times New Roman" w:hAnsi="Times New Roman"/>
          <w:color w:val="000000" w:themeColor="text1"/>
          <w:sz w:val="28"/>
          <w:szCs w:val="28"/>
          <w:lang w:val="bg-BG"/>
        </w:rPr>
        <w:t>Благодаря.</w:t>
      </w:r>
    </w:p>
    <w:p w14:paraId="26968BA7" w14:textId="6658414F" w:rsidR="0031779D" w:rsidRPr="00DB11EC" w:rsidRDefault="0031779D"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Уважаеми господин министър-председател, госпожи и господа министри, спогодбата е подписана на 21 ноември 2025 година в град София от заместник-министъра на транспорта и съобщенията на Република България, господин Димитър Недялков и извънредния и пълномощен посланик на Монголия в Република България, Н. Пр. госпожа </w:t>
      </w:r>
      <w:r w:rsidR="00745ACC" w:rsidRPr="00DB11EC">
        <w:rPr>
          <w:rFonts w:ascii="Times New Roman" w:hAnsi="Times New Roman"/>
          <w:color w:val="000000" w:themeColor="text1"/>
          <w:sz w:val="28"/>
          <w:szCs w:val="28"/>
          <w:lang w:val="bg-BG"/>
        </w:rPr>
        <w:t>Саянаа Лхагвасурен.</w:t>
      </w:r>
    </w:p>
    <w:p w14:paraId="20956C64" w14:textId="52BAD55C" w:rsidR="00745ACC" w:rsidRPr="00DB11EC" w:rsidRDefault="00745ACC"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Спогодбата е първата между Република България и Монголия в областта на автомобилния транспорт и след нейното влизане в сила</w:t>
      </w:r>
      <w:r w:rsidR="00C95E48" w:rsidRPr="00DB11EC">
        <w:rPr>
          <w:rFonts w:ascii="Times New Roman" w:hAnsi="Times New Roman"/>
          <w:color w:val="000000" w:themeColor="text1"/>
          <w:sz w:val="28"/>
          <w:szCs w:val="28"/>
          <w:lang w:val="bg-BG"/>
        </w:rPr>
        <w:t xml:space="preserve"> ще даде възможност за размяна на разрешителни за международен превоз с автомобилен транспорт.</w:t>
      </w:r>
    </w:p>
    <w:p w14:paraId="2E4AA3C9" w14:textId="7BC687AD" w:rsidR="00C95E48" w:rsidRPr="00DB11EC" w:rsidRDefault="00C95E48" w:rsidP="00C95E4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Спогодбата създава условия за развитие на транспортните връзки, улесняване на търговията и насърчаване на икономическото </w:t>
      </w:r>
      <w:r w:rsidRPr="00DB11EC">
        <w:rPr>
          <w:rFonts w:ascii="Times New Roman" w:hAnsi="Times New Roman"/>
          <w:color w:val="000000" w:themeColor="text1"/>
          <w:sz w:val="28"/>
          <w:szCs w:val="28"/>
          <w:lang w:val="bg-BG"/>
        </w:rPr>
        <w:lastRenderedPageBreak/>
        <w:t>сътрудничество между Република България и Монголия, както и за подобряване на свързаността между Европа и Азия.</w:t>
      </w:r>
    </w:p>
    <w:p w14:paraId="36007E18" w14:textId="35279DD9" w:rsidR="00C95E48" w:rsidRPr="00DB11EC" w:rsidRDefault="00E02383" w:rsidP="00C95E4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съответствие с договореностите по спогодбата се предвижда</w:t>
      </w:r>
      <w:r w:rsidR="004A4C7A" w:rsidRPr="00DB11EC">
        <w:rPr>
          <w:rFonts w:ascii="Times New Roman" w:hAnsi="Times New Roman"/>
          <w:color w:val="000000" w:themeColor="text1"/>
          <w:sz w:val="28"/>
          <w:szCs w:val="28"/>
          <w:lang w:val="bg-BG"/>
        </w:rPr>
        <w:t xml:space="preserve"> създаването на смесена комисия от представители на компетентните органи на двете страни, която ще осигурява изпълнението на спогодбата. Тя ще обсъжда и решава</w:t>
      </w:r>
      <w:r w:rsidR="00AD674A" w:rsidRPr="00DB11EC">
        <w:rPr>
          <w:rFonts w:ascii="Times New Roman" w:hAnsi="Times New Roman"/>
          <w:color w:val="000000" w:themeColor="text1"/>
          <w:sz w:val="28"/>
          <w:szCs w:val="28"/>
          <w:lang w:val="bg-BG"/>
        </w:rPr>
        <w:t xml:space="preserve"> възникналите проблеми в процеса на нейното приложение при осъществяването на международните автомобилни превози на пътници и товари</w:t>
      </w:r>
      <w:r w:rsidR="00BE36F0" w:rsidRPr="00DB11EC">
        <w:rPr>
          <w:rFonts w:ascii="Times New Roman" w:hAnsi="Times New Roman"/>
          <w:color w:val="000000" w:themeColor="text1"/>
          <w:sz w:val="28"/>
          <w:szCs w:val="28"/>
          <w:lang w:val="bg-BG"/>
        </w:rPr>
        <w:t xml:space="preserve"> между Република България и Монголия, и транзит през техните територии.</w:t>
      </w:r>
    </w:p>
    <w:p w14:paraId="5414C91B" w14:textId="662F7192" w:rsidR="00BE36F0" w:rsidRPr="00DB11EC" w:rsidRDefault="00DC6A96" w:rsidP="00C95E4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Спогодбата се сключва за неопределен срок, като всяка от договарящите се страни може да я денонсира в писмена форма.</w:t>
      </w:r>
    </w:p>
    <w:p w14:paraId="3167D9A4" w14:textId="39CC9964" w:rsidR="00DC6A96" w:rsidRPr="00DB11EC" w:rsidRDefault="00DC6A96" w:rsidP="00C95E4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Ратифицирането на спогодбата е необходимо с оглед разпоредбите, предвиждащи освобождаване от вносни сборове за определени стоки, горива и смазочни материали</w:t>
      </w:r>
      <w:r w:rsidR="00D010C1" w:rsidRPr="00DB11EC">
        <w:rPr>
          <w:rFonts w:ascii="Times New Roman" w:hAnsi="Times New Roman"/>
          <w:color w:val="000000" w:themeColor="text1"/>
          <w:sz w:val="28"/>
          <w:szCs w:val="28"/>
          <w:lang w:val="bg-BG"/>
        </w:rPr>
        <w:t>, съдържащи се в нормалните резервоари на превозните средства, което засяга действието на националното законодателство, включително Закона за митниците и приложимото право на Европейския съюз.</w:t>
      </w:r>
    </w:p>
    <w:p w14:paraId="6D9716F2" w14:textId="04C0C8CF" w:rsidR="00F363B8" w:rsidRPr="00DB11EC" w:rsidRDefault="00F363B8" w:rsidP="00C95E48">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 оглед на изложеното, предлагам на Министерския съвет да приеме предложеното решение.</w:t>
      </w:r>
    </w:p>
    <w:p w14:paraId="0307E598" w14:textId="44AE9957" w:rsidR="001744DF" w:rsidRPr="00DB11EC" w:rsidRDefault="00F363B8" w:rsidP="00B07E82">
      <w:pPr>
        <w:spacing w:line="360" w:lineRule="auto"/>
        <w:ind w:firstLine="1134"/>
        <w:jc w:val="both"/>
        <w:rPr>
          <w:rFonts w:ascii="Times New Roman" w:hAnsi="Times New Roman"/>
          <w:color w:val="000000" w:themeColor="text1"/>
          <w:sz w:val="28"/>
          <w:szCs w:val="28"/>
        </w:rPr>
      </w:pPr>
      <w:r w:rsidRPr="00DB11EC">
        <w:rPr>
          <w:rFonts w:ascii="Times New Roman" w:hAnsi="Times New Roman"/>
          <w:color w:val="000000" w:themeColor="text1"/>
          <w:sz w:val="28"/>
          <w:szCs w:val="28"/>
          <w:lang w:val="bg-BG"/>
        </w:rPr>
        <w:t>Благодаря.</w:t>
      </w:r>
    </w:p>
    <w:p w14:paraId="486DFFBD" w14:textId="5FB16448" w:rsidR="001744DF" w:rsidRPr="00DB11EC" w:rsidRDefault="00A07B9C"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w:t>
      </w:r>
      <w:r w:rsidR="00F363B8" w:rsidRPr="00DB11EC">
        <w:rPr>
          <w:rFonts w:ascii="Times New Roman" w:hAnsi="Times New Roman"/>
          <w:color w:val="000000" w:themeColor="text1"/>
          <w:sz w:val="28"/>
          <w:szCs w:val="28"/>
          <w:lang w:val="bg-BG"/>
        </w:rPr>
        <w:t>Благодаря.</w:t>
      </w:r>
    </w:p>
    <w:p w14:paraId="1B057448" w14:textId="5D4EFF20" w:rsidR="00A07B9C" w:rsidRPr="00DB11EC" w:rsidRDefault="00A07B9C"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7EA0BA60" w14:textId="11E9E703" w:rsidR="00ED05CA" w:rsidRPr="00DB11EC" w:rsidRDefault="00ED05CA"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6D736288"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7E97EB32"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2526DDAB" w14:textId="77777777" w:rsidR="006F450C" w:rsidRPr="00DB11EC" w:rsidRDefault="006F450C" w:rsidP="006F450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16</w:t>
      </w:r>
    </w:p>
    <w:p w14:paraId="5F12B060" w14:textId="1750C7C3" w:rsidR="006F450C" w:rsidRPr="00DB11EC" w:rsidRDefault="00E26ABB" w:rsidP="006F450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изменение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Програмата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финансова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подкрепа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физически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лица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транспорт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чл</w:t>
      </w:r>
      <w:r w:rsidRPr="00DB11EC">
        <w:rPr>
          <w:rFonts w:ascii="Times New Roman" w:hAnsi="Times New Roman"/>
          <w:b/>
          <w:color w:val="000000" w:themeColor="text1"/>
          <w:szCs w:val="24"/>
          <w:lang w:val="bg-BG"/>
        </w:rPr>
        <w:t xml:space="preserve">. 8, </w:t>
      </w:r>
      <w:r w:rsidRPr="00DB11EC">
        <w:rPr>
          <w:rFonts w:ascii="Times New Roman" w:hAnsi="Times New Roman" w:hint="eastAsia"/>
          <w:b/>
          <w:color w:val="000000" w:themeColor="text1"/>
          <w:szCs w:val="24"/>
          <w:lang w:val="bg-BG"/>
        </w:rPr>
        <w:t>ал</w:t>
      </w:r>
      <w:r w:rsidRPr="00DB11EC">
        <w:rPr>
          <w:rFonts w:ascii="Times New Roman" w:hAnsi="Times New Roman"/>
          <w:b/>
          <w:color w:val="000000" w:themeColor="text1"/>
          <w:szCs w:val="24"/>
          <w:lang w:val="bg-BG"/>
        </w:rPr>
        <w:t xml:space="preserve">. 1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Закона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компенсиране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lastRenderedPageBreak/>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разходите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потребителите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транспорт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приета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18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15.01.2024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434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20.06.2024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847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12.12.2024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w:t>
      </w:r>
    </w:p>
    <w:p w14:paraId="6B05491C" w14:textId="77777777" w:rsidR="006F450C" w:rsidRPr="00DB11EC" w:rsidRDefault="006F450C" w:rsidP="006F450C">
      <w:pPr>
        <w:spacing w:line="360" w:lineRule="auto"/>
        <w:ind w:firstLine="1134"/>
        <w:jc w:val="both"/>
        <w:rPr>
          <w:rFonts w:ascii="Times New Roman" w:hAnsi="Times New Roman"/>
          <w:color w:val="000000" w:themeColor="text1"/>
          <w:sz w:val="28"/>
          <w:szCs w:val="28"/>
          <w:lang w:val="bg-BG"/>
        </w:rPr>
      </w:pPr>
    </w:p>
    <w:p w14:paraId="2C68C327" w14:textId="24A994CF" w:rsidR="00B07E82" w:rsidRPr="00DB11EC" w:rsidRDefault="00B07E8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E26ABB" w:rsidRPr="00DB11EC">
        <w:rPr>
          <w:rFonts w:ascii="Times New Roman" w:hAnsi="Times New Roman"/>
          <w:color w:val="000000" w:themeColor="text1"/>
          <w:sz w:val="28"/>
          <w:szCs w:val="28"/>
          <w:lang w:val="bg-BG"/>
        </w:rPr>
        <w:t>Внасят министърът на икономиката и индустрията и министърът на труда и социалната политика.</w:t>
      </w:r>
    </w:p>
    <w:p w14:paraId="2E8BEFF8" w14:textId="65E5652A" w:rsidR="00F363B8" w:rsidRPr="00DB11EC" w:rsidRDefault="00F363B8"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05F8AC28" w14:textId="734B546D" w:rsidR="00F363B8" w:rsidRPr="00DB11EC" w:rsidRDefault="00135D00"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ХАСАН АДЕМОВ: </w:t>
      </w:r>
      <w:r w:rsidR="00EE4C74" w:rsidRPr="00DB11EC">
        <w:rPr>
          <w:rFonts w:ascii="Times New Roman" w:hAnsi="Times New Roman"/>
          <w:color w:val="000000" w:themeColor="text1"/>
          <w:sz w:val="28"/>
          <w:szCs w:val="28"/>
          <w:lang w:val="bg-BG"/>
        </w:rPr>
        <w:t>Благодаря.</w:t>
      </w:r>
    </w:p>
    <w:p w14:paraId="1F7A9522" w14:textId="6C4CEB2B" w:rsidR="00EE4C74" w:rsidRPr="00DB11EC" w:rsidRDefault="00EE4C74"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Уважаеми господин министър-председател, дами и господа министри, </w:t>
      </w:r>
      <w:r w:rsidR="00AD09A7" w:rsidRPr="00DB11EC">
        <w:rPr>
          <w:rFonts w:ascii="Times New Roman" w:hAnsi="Times New Roman"/>
          <w:color w:val="000000" w:themeColor="text1"/>
          <w:sz w:val="28"/>
          <w:szCs w:val="28"/>
          <w:lang w:val="bg-BG"/>
        </w:rPr>
        <w:t>в програмата се предлага да се извърши промяна, като се удължи срокът за изплащане на компенсацията до 31 декември 2026 година.</w:t>
      </w:r>
    </w:p>
    <w:p w14:paraId="79FA4B00" w14:textId="716274FB" w:rsidR="00AD09A7" w:rsidRPr="00DB11EC" w:rsidRDefault="00AD09A7"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Средствата за изплащането на компенсациите за транспорт трябваше да бъдат осигурени от целевите вноски на задълженото лице „Лукойл Нефтохим – Бургас“ АД</w:t>
      </w:r>
      <w:r w:rsidR="003B6749" w:rsidRPr="00DB11EC">
        <w:rPr>
          <w:rFonts w:ascii="Times New Roman" w:hAnsi="Times New Roman"/>
          <w:color w:val="000000" w:themeColor="text1"/>
          <w:sz w:val="28"/>
          <w:szCs w:val="28"/>
          <w:lang w:val="bg-BG"/>
        </w:rPr>
        <w:t xml:space="preserve"> във Фонд „Сигурност“ на електроенергийната система, изплатени от Агенцията за социално подпомагане в срок до 31 декември 2025 година</w:t>
      </w:r>
      <w:r w:rsidR="00AB4104" w:rsidRPr="00DB11EC">
        <w:rPr>
          <w:rFonts w:ascii="Times New Roman" w:hAnsi="Times New Roman"/>
          <w:color w:val="000000" w:themeColor="text1"/>
          <w:sz w:val="28"/>
          <w:szCs w:val="28"/>
          <w:lang w:val="bg-BG"/>
        </w:rPr>
        <w:t>.</w:t>
      </w:r>
    </w:p>
    <w:p w14:paraId="40A13171" w14:textId="794F3EB0" w:rsidR="00AB4104" w:rsidRPr="00DB11EC" w:rsidRDefault="00AB4104"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Предвид факта, че задълженото лице е оспорило размера на дължимите вноски и продължава да води съдебни дела, то програмата не може да бъде изпълнена,</w:t>
      </w:r>
      <w:r w:rsidR="00E41CA2" w:rsidRPr="00DB11EC">
        <w:rPr>
          <w:rFonts w:ascii="Times New Roman" w:hAnsi="Times New Roman"/>
          <w:color w:val="000000" w:themeColor="text1"/>
          <w:sz w:val="28"/>
          <w:szCs w:val="28"/>
          <w:lang w:val="bg-BG"/>
        </w:rPr>
        <w:t xml:space="preserve"> невъзможността да се оперира със средства във Фонд „Сигурност“ на електроенергийната система до приключването на съдебните дела налага срокът на Програмата за изплащане на компенсации да бъде променен </w:t>
      </w:r>
      <w:r w:rsidR="003E0EC6" w:rsidRPr="00DB11EC">
        <w:rPr>
          <w:rFonts w:ascii="Times New Roman" w:hAnsi="Times New Roman"/>
          <w:color w:val="000000" w:themeColor="text1"/>
          <w:sz w:val="28"/>
          <w:szCs w:val="28"/>
          <w:lang w:val="bg-BG"/>
        </w:rPr>
        <w:t>„</w:t>
      </w:r>
      <w:r w:rsidR="00E41CA2" w:rsidRPr="00DB11EC">
        <w:rPr>
          <w:rFonts w:ascii="Times New Roman" w:hAnsi="Times New Roman"/>
          <w:color w:val="000000" w:themeColor="text1"/>
          <w:sz w:val="28"/>
          <w:szCs w:val="28"/>
          <w:lang w:val="bg-BG"/>
        </w:rPr>
        <w:t>от 31 декември 2025 година на 31 декември 2026 година</w:t>
      </w:r>
      <w:r w:rsidR="003E0EC6" w:rsidRPr="00DB11EC">
        <w:rPr>
          <w:rFonts w:ascii="Times New Roman" w:hAnsi="Times New Roman"/>
          <w:color w:val="000000" w:themeColor="text1"/>
          <w:sz w:val="28"/>
          <w:szCs w:val="28"/>
          <w:lang w:val="bg-BG"/>
        </w:rPr>
        <w:t>“</w:t>
      </w:r>
      <w:r w:rsidR="00E41CA2" w:rsidRPr="00DB11EC">
        <w:rPr>
          <w:rFonts w:ascii="Times New Roman" w:hAnsi="Times New Roman"/>
          <w:color w:val="000000" w:themeColor="text1"/>
          <w:sz w:val="28"/>
          <w:szCs w:val="28"/>
          <w:lang w:val="bg-BG"/>
        </w:rPr>
        <w:t>.</w:t>
      </w:r>
    </w:p>
    <w:p w14:paraId="545D87AD" w14:textId="76A8C43B" w:rsidR="00E41CA2" w:rsidRPr="00DB11EC" w:rsidRDefault="00E41CA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Същевременно целевата група обхваща семейства, които в периода от 1 декември </w:t>
      </w:r>
      <w:r w:rsidR="004519EB" w:rsidRPr="00DB11EC">
        <w:rPr>
          <w:rFonts w:ascii="Times New Roman" w:hAnsi="Times New Roman"/>
          <w:color w:val="000000" w:themeColor="text1"/>
          <w:sz w:val="28"/>
          <w:szCs w:val="28"/>
          <w:lang w:val="bg-BG"/>
        </w:rPr>
        <w:t>2023 до 29 февруари 2024 година включително са получавали</w:t>
      </w:r>
      <w:r w:rsidR="00FC21BA" w:rsidRPr="00DB11EC">
        <w:rPr>
          <w:rFonts w:ascii="Times New Roman" w:hAnsi="Times New Roman"/>
          <w:color w:val="000000" w:themeColor="text1"/>
          <w:sz w:val="28"/>
          <w:szCs w:val="28"/>
          <w:lang w:val="bg-BG"/>
        </w:rPr>
        <w:t xml:space="preserve"> месечни помощи за дете до завършване на средно </w:t>
      </w:r>
      <w:r w:rsidR="00FC21BA" w:rsidRPr="00DB11EC">
        <w:rPr>
          <w:rFonts w:ascii="Times New Roman" w:hAnsi="Times New Roman"/>
          <w:color w:val="000000" w:themeColor="text1"/>
          <w:sz w:val="28"/>
          <w:szCs w:val="28"/>
          <w:lang w:val="bg-BG"/>
        </w:rPr>
        <w:lastRenderedPageBreak/>
        <w:t>образование, но не повече от 20-годишна възраст по реда на чл. 7 от Закона за семейни помощи за деца.</w:t>
      </w:r>
    </w:p>
    <w:p w14:paraId="2E84E5ED" w14:textId="31C25610" w:rsidR="00FC21BA" w:rsidRPr="00DB11EC" w:rsidRDefault="00FC21BA"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Тъй като част от предвидените </w:t>
      </w:r>
      <w:r w:rsidR="005B50C1" w:rsidRPr="00DB11EC">
        <w:rPr>
          <w:rFonts w:ascii="Times New Roman" w:hAnsi="Times New Roman"/>
          <w:color w:val="000000" w:themeColor="text1"/>
          <w:sz w:val="28"/>
          <w:szCs w:val="28"/>
          <w:lang w:val="bg-BG"/>
        </w:rPr>
        <w:t xml:space="preserve">в тази целева група деца вече са навършили пълнолетие, се предлага периодът </w:t>
      </w:r>
      <w:r w:rsidR="003E0EC6" w:rsidRPr="00DB11EC">
        <w:rPr>
          <w:rFonts w:ascii="Times New Roman" w:hAnsi="Times New Roman"/>
          <w:color w:val="000000" w:themeColor="text1"/>
          <w:sz w:val="28"/>
          <w:szCs w:val="28"/>
          <w:lang w:val="bg-BG"/>
        </w:rPr>
        <w:t>„</w:t>
      </w:r>
      <w:r w:rsidR="005B50C1" w:rsidRPr="00DB11EC">
        <w:rPr>
          <w:rFonts w:ascii="Times New Roman" w:hAnsi="Times New Roman"/>
          <w:color w:val="000000" w:themeColor="text1"/>
          <w:sz w:val="28"/>
          <w:szCs w:val="28"/>
          <w:lang w:val="bg-BG"/>
        </w:rPr>
        <w:t>от 1 декември 2023 година до 29 февруари 2024 година</w:t>
      </w:r>
      <w:r w:rsidR="003E0EC6" w:rsidRPr="00DB11EC">
        <w:rPr>
          <w:rFonts w:ascii="Times New Roman" w:hAnsi="Times New Roman"/>
          <w:color w:val="000000" w:themeColor="text1"/>
          <w:sz w:val="28"/>
          <w:szCs w:val="28"/>
          <w:lang w:val="bg-BG"/>
        </w:rPr>
        <w:t>“</w:t>
      </w:r>
      <w:r w:rsidR="005B50C1" w:rsidRPr="00DB11EC">
        <w:rPr>
          <w:rFonts w:ascii="Times New Roman" w:hAnsi="Times New Roman"/>
          <w:color w:val="000000" w:themeColor="text1"/>
          <w:sz w:val="28"/>
          <w:szCs w:val="28"/>
          <w:lang w:val="bg-BG"/>
        </w:rPr>
        <w:t xml:space="preserve"> да се замени с „от 1 януари 2026 година до 30 ноември 2026 година“.</w:t>
      </w:r>
    </w:p>
    <w:p w14:paraId="722C2A00" w14:textId="09EBFF6B" w:rsidR="005B50C1" w:rsidRPr="00DB11EC" w:rsidRDefault="005B50C1"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Последното предложение за изменение </w:t>
      </w:r>
      <w:r w:rsidR="00534870" w:rsidRPr="00DB11EC">
        <w:rPr>
          <w:rFonts w:ascii="Times New Roman" w:hAnsi="Times New Roman"/>
          <w:color w:val="000000" w:themeColor="text1"/>
          <w:sz w:val="28"/>
          <w:szCs w:val="28"/>
          <w:lang w:val="bg-BG"/>
        </w:rPr>
        <w:t>на програмата предвижда размера на компенсацията „до 300 лева“, да се замени с „до 155 евро“, което е свързано с въвеждане на еврото в България.</w:t>
      </w:r>
    </w:p>
    <w:p w14:paraId="790F1730" w14:textId="08019596" w:rsidR="00135D00" w:rsidRPr="00DB11EC" w:rsidRDefault="00534870"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Тази програма се предвижда съгласно </w:t>
      </w:r>
      <w:r w:rsidR="00A13EA4" w:rsidRPr="00DB11EC">
        <w:rPr>
          <w:rFonts w:ascii="Times New Roman" w:hAnsi="Times New Roman"/>
          <w:color w:val="000000" w:themeColor="text1"/>
          <w:sz w:val="28"/>
          <w:szCs w:val="28"/>
          <w:lang w:val="bg-BG"/>
        </w:rPr>
        <w:t>чл. 8, ал. 1 от Закона за компенсиране на разходите на потребителите за транспорт, това е предложението, което се прави за удължаване на срока, защото парите ги няма в момента.</w:t>
      </w:r>
    </w:p>
    <w:p w14:paraId="488FD89A" w14:textId="61246612" w:rsidR="00135D00" w:rsidRPr="00DB11EC" w:rsidRDefault="00135D00"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13FEDCF" w14:textId="0B063DA3" w:rsidR="00E26ABB" w:rsidRPr="00DB11EC" w:rsidRDefault="00E26ABB"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1D6A9E57" w14:textId="69E34390" w:rsidR="00ED05CA" w:rsidRPr="00DB11EC" w:rsidRDefault="00ED05CA"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60AF8831"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4908AFE5"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6D50B3D6" w14:textId="77777777" w:rsidR="006F450C" w:rsidRPr="00DB11EC" w:rsidRDefault="006F450C" w:rsidP="006F450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17</w:t>
      </w:r>
    </w:p>
    <w:p w14:paraId="4C101C2A" w14:textId="7D525D3C" w:rsidR="006F450C" w:rsidRPr="00DB11EC" w:rsidRDefault="00E6422F" w:rsidP="006F450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позицията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правителствената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състава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националната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тристранна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делегация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участие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работата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114-</w:t>
      </w:r>
      <w:r w:rsidRPr="00DB11EC">
        <w:rPr>
          <w:rFonts w:ascii="Times New Roman" w:hAnsi="Times New Roman" w:hint="eastAsia"/>
          <w:b/>
          <w:color w:val="000000" w:themeColor="text1"/>
          <w:szCs w:val="24"/>
          <w:lang w:val="bg-BG"/>
        </w:rPr>
        <w:t>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сесия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Международната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конференция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труда</w:t>
      </w:r>
      <w:r w:rsidRPr="00DB11EC">
        <w:rPr>
          <w:rFonts w:ascii="Times New Roman" w:hAnsi="Times New Roman"/>
          <w:b/>
          <w:color w:val="000000" w:themeColor="text1"/>
          <w:szCs w:val="24"/>
          <w:lang w:val="bg-BG"/>
        </w:rPr>
        <w:t xml:space="preserve">, 1-12 </w:t>
      </w:r>
      <w:r w:rsidRPr="00DB11EC">
        <w:rPr>
          <w:rFonts w:ascii="Times New Roman" w:hAnsi="Times New Roman" w:hint="eastAsia"/>
          <w:b/>
          <w:color w:val="000000" w:themeColor="text1"/>
          <w:szCs w:val="24"/>
          <w:lang w:val="bg-BG"/>
        </w:rPr>
        <w:t>юни</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Женева</w:t>
      </w:r>
      <w:r w:rsidRPr="00DB11EC">
        <w:rPr>
          <w:rFonts w:ascii="Times New Roman" w:hAnsi="Times New Roman"/>
          <w:b/>
          <w:color w:val="000000" w:themeColor="text1"/>
          <w:szCs w:val="24"/>
          <w:lang w:val="bg-BG"/>
        </w:rPr>
        <w:t>.</w:t>
      </w:r>
    </w:p>
    <w:p w14:paraId="2115682D" w14:textId="77777777" w:rsidR="006F450C" w:rsidRPr="00DB11EC" w:rsidRDefault="006F450C" w:rsidP="006F450C">
      <w:pPr>
        <w:spacing w:line="360" w:lineRule="auto"/>
        <w:ind w:firstLine="1134"/>
        <w:jc w:val="both"/>
        <w:rPr>
          <w:rFonts w:ascii="Times New Roman" w:hAnsi="Times New Roman"/>
          <w:color w:val="000000" w:themeColor="text1"/>
          <w:sz w:val="28"/>
          <w:szCs w:val="28"/>
          <w:lang w:val="bg-BG"/>
        </w:rPr>
      </w:pPr>
    </w:p>
    <w:p w14:paraId="72163805" w14:textId="0CEA0BFA" w:rsidR="00B07E82" w:rsidRPr="00DB11EC" w:rsidRDefault="00B07E8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E6422F" w:rsidRPr="00DB11EC">
        <w:rPr>
          <w:rFonts w:ascii="Times New Roman" w:hAnsi="Times New Roman"/>
          <w:color w:val="000000" w:themeColor="text1"/>
          <w:sz w:val="28"/>
          <w:szCs w:val="28"/>
          <w:lang w:val="bg-BG"/>
        </w:rPr>
        <w:t>Внася министърът на труда и социалната политика.</w:t>
      </w:r>
    </w:p>
    <w:p w14:paraId="4EA154DE" w14:textId="1FC7646D" w:rsidR="00A13EA4" w:rsidRPr="00DB11EC" w:rsidRDefault="00A13EA4"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0CCB801B" w14:textId="10DAF131" w:rsidR="00A13EA4" w:rsidRPr="00DB11EC" w:rsidRDefault="00A13EA4"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ХАСАН АДЕМОВ: </w:t>
      </w:r>
      <w:r w:rsidR="002F4B3D" w:rsidRPr="00DB11EC">
        <w:rPr>
          <w:rFonts w:ascii="Times New Roman" w:hAnsi="Times New Roman"/>
          <w:color w:val="000000" w:themeColor="text1"/>
          <w:sz w:val="28"/>
          <w:szCs w:val="28"/>
          <w:lang w:val="bg-BG"/>
        </w:rPr>
        <w:t>Благодаря Ви.</w:t>
      </w:r>
    </w:p>
    <w:p w14:paraId="1893BBF4" w14:textId="2CE204C3" w:rsidR="002F4B3D" w:rsidRPr="00DB11EC" w:rsidRDefault="002F4B3D"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Уважаеми господин министър-председател, дами и господа министри, настоящият проект на Решение на Министерския съвет се внася с цел подготовка на участието на Република България в качеството й на държава членка на Международната организация на труда, ко</w:t>
      </w:r>
      <w:r w:rsidR="000540AD" w:rsidRPr="00DB11EC">
        <w:rPr>
          <w:rFonts w:ascii="Times New Roman" w:hAnsi="Times New Roman"/>
          <w:color w:val="000000" w:themeColor="text1"/>
          <w:sz w:val="28"/>
          <w:szCs w:val="28"/>
          <w:lang w:val="bg-BG"/>
        </w:rPr>
        <w:t>ято съгласно устава на организацията следва да участва в работата на сесията на Международната конференция на труда с национална тристранна делегация - представители на правителството и национално представителните организации на работници и служители, и на работодателите.</w:t>
      </w:r>
    </w:p>
    <w:p w14:paraId="5D848B3B" w14:textId="477FD14A" w:rsidR="00D17B75" w:rsidRPr="00DB11EC" w:rsidRDefault="00D17B75"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Приемането на проекта на Решение на Министерския съвет за одобряване на позицията на правителствената част</w:t>
      </w:r>
      <w:r w:rsidR="001570DE" w:rsidRPr="00DB11EC">
        <w:rPr>
          <w:rFonts w:ascii="Times New Roman" w:hAnsi="Times New Roman"/>
          <w:color w:val="000000" w:themeColor="text1"/>
          <w:sz w:val="28"/>
          <w:szCs w:val="28"/>
          <w:lang w:val="bg-BG"/>
        </w:rPr>
        <w:t xml:space="preserve"> и състава на </w:t>
      </w:r>
      <w:r w:rsidR="00BA62FB" w:rsidRPr="00DB11EC">
        <w:rPr>
          <w:rFonts w:ascii="Times New Roman" w:hAnsi="Times New Roman"/>
          <w:color w:val="000000" w:themeColor="text1"/>
          <w:sz w:val="28"/>
          <w:szCs w:val="28"/>
          <w:lang w:val="bg-BG"/>
        </w:rPr>
        <w:t xml:space="preserve">националната тристранна делегация на Република България за участие в работата на 114-тата сесия на </w:t>
      </w:r>
      <w:r w:rsidR="002E2F67" w:rsidRPr="00DB11EC">
        <w:rPr>
          <w:rFonts w:ascii="Times New Roman" w:hAnsi="Times New Roman"/>
          <w:color w:val="000000" w:themeColor="text1"/>
          <w:sz w:val="28"/>
          <w:szCs w:val="28"/>
          <w:lang w:val="bg-BG"/>
        </w:rPr>
        <w:t>МОТ, ще позволи на българската делегация да вземе участие в конференцията.</w:t>
      </w:r>
    </w:p>
    <w:p w14:paraId="70CF4C1E" w14:textId="5E53327B" w:rsidR="002E2F67" w:rsidRPr="00DB11EC" w:rsidRDefault="002E2F67"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 рамките на сесията ще заседават комитети, в които ще се разгледат ключови въпроси, сред които създаване на нови стандарти, </w:t>
      </w:r>
      <w:r w:rsidR="00C46DB8" w:rsidRPr="00DB11EC">
        <w:rPr>
          <w:rFonts w:ascii="Times New Roman" w:hAnsi="Times New Roman"/>
          <w:color w:val="000000" w:themeColor="text1"/>
          <w:sz w:val="28"/>
          <w:szCs w:val="28"/>
          <w:lang w:val="bg-BG"/>
        </w:rPr>
        <w:t>конвенция и препоръки на Международната организация на труда, отнасящи се до платформ</w:t>
      </w:r>
      <w:r w:rsidR="006530A0" w:rsidRPr="00DB11EC">
        <w:rPr>
          <w:rFonts w:ascii="Times New Roman" w:hAnsi="Times New Roman"/>
          <w:color w:val="000000" w:themeColor="text1"/>
          <w:sz w:val="28"/>
          <w:szCs w:val="28"/>
          <w:lang w:val="bg-BG"/>
        </w:rPr>
        <w:t xml:space="preserve">ената икономика, въпросите на социалния диалог </w:t>
      </w:r>
      <w:r w:rsidR="004A5C32" w:rsidRPr="00DB11EC">
        <w:rPr>
          <w:rFonts w:ascii="Times New Roman" w:hAnsi="Times New Roman"/>
          <w:color w:val="000000" w:themeColor="text1"/>
          <w:sz w:val="28"/>
          <w:szCs w:val="28"/>
          <w:lang w:val="bg-BG"/>
        </w:rPr>
        <w:t xml:space="preserve">и </w:t>
      </w:r>
      <w:r w:rsidR="00755F49" w:rsidRPr="00DB11EC">
        <w:rPr>
          <w:rFonts w:ascii="Times New Roman" w:hAnsi="Times New Roman"/>
          <w:color w:val="000000" w:themeColor="text1"/>
          <w:sz w:val="28"/>
          <w:szCs w:val="28"/>
          <w:lang w:val="bg-BG"/>
        </w:rPr>
        <w:t>трипартизма, както и за насърчаване на трансформиращ дневен ред относно равенството на половете в света на труда.</w:t>
      </w:r>
    </w:p>
    <w:p w14:paraId="641108D9" w14:textId="6B2F2534" w:rsidR="00755F49" w:rsidRPr="00DB11EC" w:rsidRDefault="009C4D79"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 проекта на акт не се предвиждат допълнителни разходи и трансфери, и други плащания, които се предлагат да бъдат</w:t>
      </w:r>
      <w:r w:rsidR="00DF095C" w:rsidRPr="00DB11EC">
        <w:rPr>
          <w:rFonts w:ascii="Times New Roman" w:hAnsi="Times New Roman"/>
          <w:color w:val="000000" w:themeColor="text1"/>
          <w:sz w:val="28"/>
          <w:szCs w:val="28"/>
          <w:lang w:val="bg-BG"/>
        </w:rPr>
        <w:t xml:space="preserve"> одобрени по бюджета на първостепенния разпоредител с бюджет или по сметка за средства от Европейския съюз за сметка на бюджети по държавния бюджет.</w:t>
      </w:r>
    </w:p>
    <w:p w14:paraId="183AC04C" w14:textId="17A36A60" w:rsidR="00DF095C" w:rsidRPr="00DB11EC" w:rsidRDefault="00DF095C"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Разходите на един делегат, един заместник делегат, един съветник в групата на организациите на работниците и служителите, на един делегат, един заместник делегат, един съветник от групата на </w:t>
      </w:r>
      <w:r w:rsidRPr="00DB11EC">
        <w:rPr>
          <w:rFonts w:ascii="Times New Roman" w:hAnsi="Times New Roman"/>
          <w:color w:val="000000" w:themeColor="text1"/>
          <w:sz w:val="28"/>
          <w:szCs w:val="28"/>
          <w:lang w:val="bg-BG"/>
        </w:rPr>
        <w:lastRenderedPageBreak/>
        <w:t>организациите на работодателите за целия период на конференцията ще бъде в рамките на бюджета на Министерството на труда и социалната политика за 2026 година при разработването на разчетите по проекта на Закон за държавния бюджет на Република България за 2026 година, както и за сметка на бюджета на съответните ведомства и организации.</w:t>
      </w:r>
    </w:p>
    <w:p w14:paraId="2F036910" w14:textId="678B80FD" w:rsidR="00A13EA4" w:rsidRPr="00DB11EC" w:rsidRDefault="00A13EA4"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 Ви</w:t>
      </w:r>
      <w:r w:rsidR="006D5E55" w:rsidRPr="00DB11EC">
        <w:rPr>
          <w:rFonts w:ascii="Times New Roman" w:hAnsi="Times New Roman"/>
          <w:color w:val="000000" w:themeColor="text1"/>
          <w:sz w:val="28"/>
          <w:szCs w:val="28"/>
          <w:lang w:val="bg-BG"/>
        </w:rPr>
        <w:t>, доктор Адемов</w:t>
      </w:r>
      <w:r w:rsidRPr="00DB11EC">
        <w:rPr>
          <w:rFonts w:ascii="Times New Roman" w:hAnsi="Times New Roman"/>
          <w:color w:val="000000" w:themeColor="text1"/>
          <w:sz w:val="28"/>
          <w:szCs w:val="28"/>
          <w:lang w:val="bg-BG"/>
        </w:rPr>
        <w:t>.</w:t>
      </w:r>
    </w:p>
    <w:p w14:paraId="123B311A" w14:textId="30F37D2C" w:rsidR="00E6422F" w:rsidRPr="00DB11EC" w:rsidRDefault="00E6422F"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6BB8EF73" w14:textId="5FF45E97" w:rsidR="00ED05CA" w:rsidRPr="00DB11EC" w:rsidRDefault="00ED05CA"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37CF14D4"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1E5ED78B" w14:textId="77777777" w:rsidR="006F450C" w:rsidRPr="00DB11EC" w:rsidRDefault="006F450C" w:rsidP="005D61B8">
      <w:pPr>
        <w:spacing w:line="360" w:lineRule="auto"/>
        <w:ind w:firstLine="1134"/>
        <w:jc w:val="both"/>
        <w:rPr>
          <w:rFonts w:ascii="Times New Roman" w:hAnsi="Times New Roman"/>
          <w:color w:val="000000" w:themeColor="text1"/>
          <w:sz w:val="28"/>
          <w:szCs w:val="28"/>
          <w:lang w:val="bg-BG"/>
        </w:rPr>
      </w:pPr>
    </w:p>
    <w:p w14:paraId="377FB0C2" w14:textId="77777777" w:rsidR="006F450C" w:rsidRPr="00DB11EC" w:rsidRDefault="006F450C" w:rsidP="006F450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18</w:t>
      </w:r>
    </w:p>
    <w:p w14:paraId="38ACE455" w14:textId="5A0BA942" w:rsidR="006F450C" w:rsidRPr="00DB11EC" w:rsidRDefault="00425C39" w:rsidP="006F450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позицията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правителствената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състава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националната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тристранна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делегация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участие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работата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114-</w:t>
      </w:r>
      <w:r w:rsidRPr="00DB11EC">
        <w:rPr>
          <w:rFonts w:ascii="Times New Roman" w:hAnsi="Times New Roman" w:hint="eastAsia"/>
          <w:b/>
          <w:color w:val="000000" w:themeColor="text1"/>
          <w:szCs w:val="24"/>
          <w:lang w:val="bg-BG"/>
        </w:rPr>
        <w:t>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сесия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Международната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конференция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труда</w:t>
      </w:r>
      <w:r w:rsidRPr="00DB11EC">
        <w:rPr>
          <w:rFonts w:ascii="Times New Roman" w:hAnsi="Times New Roman"/>
          <w:b/>
          <w:color w:val="000000" w:themeColor="text1"/>
          <w:szCs w:val="24"/>
          <w:lang w:val="bg-BG"/>
        </w:rPr>
        <w:t xml:space="preserve">, 1-12 </w:t>
      </w:r>
      <w:r w:rsidRPr="00DB11EC">
        <w:rPr>
          <w:rFonts w:ascii="Times New Roman" w:hAnsi="Times New Roman" w:hint="eastAsia"/>
          <w:b/>
          <w:color w:val="000000" w:themeColor="text1"/>
          <w:szCs w:val="24"/>
          <w:lang w:val="bg-BG"/>
        </w:rPr>
        <w:t>юни</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Женева</w:t>
      </w:r>
      <w:r w:rsidRPr="00DB11EC">
        <w:rPr>
          <w:rFonts w:ascii="Times New Roman" w:hAnsi="Times New Roman"/>
          <w:b/>
          <w:color w:val="000000" w:themeColor="text1"/>
          <w:szCs w:val="24"/>
          <w:lang w:val="bg-BG"/>
        </w:rPr>
        <w:t>.</w:t>
      </w:r>
    </w:p>
    <w:p w14:paraId="5BC07342" w14:textId="77777777" w:rsidR="006F450C" w:rsidRPr="00DB11EC" w:rsidRDefault="006F450C" w:rsidP="006F450C">
      <w:pPr>
        <w:spacing w:line="360" w:lineRule="auto"/>
        <w:ind w:firstLine="1134"/>
        <w:jc w:val="both"/>
        <w:rPr>
          <w:rFonts w:ascii="Times New Roman" w:hAnsi="Times New Roman"/>
          <w:color w:val="000000" w:themeColor="text1"/>
          <w:sz w:val="28"/>
          <w:szCs w:val="28"/>
          <w:lang w:val="bg-BG"/>
        </w:rPr>
      </w:pPr>
    </w:p>
    <w:p w14:paraId="5BAC9B0B" w14:textId="4050DD26" w:rsidR="00B07E82" w:rsidRPr="00DB11EC" w:rsidRDefault="00B07E8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xml:space="preserve">: </w:t>
      </w:r>
      <w:r w:rsidR="00425C39" w:rsidRPr="00DB11EC">
        <w:rPr>
          <w:rFonts w:ascii="Times New Roman" w:hAnsi="Times New Roman"/>
          <w:color w:val="000000" w:themeColor="text1"/>
          <w:sz w:val="28"/>
          <w:szCs w:val="28"/>
          <w:lang w:val="bg-BG"/>
        </w:rPr>
        <w:t>Внася министърът на образованието и науката.</w:t>
      </w:r>
    </w:p>
    <w:p w14:paraId="76B5232B" w14:textId="0D52408F" w:rsidR="00D11D89" w:rsidRPr="00DB11EC" w:rsidRDefault="00D11D89"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3D6B227D" w14:textId="35385046" w:rsidR="00D11D89" w:rsidRPr="00DB11EC" w:rsidRDefault="00D11D89"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СЕРГЕЙ ИГНАТОВ: Благодаря.</w:t>
      </w:r>
    </w:p>
    <w:p w14:paraId="73640F06" w14:textId="102C3C02" w:rsidR="00D11D89" w:rsidRPr="00DB11EC" w:rsidRDefault="00D11D89"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министър-председател, уважаеми госпожи и господа министри, на 31 март 2026 година се проведе неформално видеоконферентно заседание на Съвета на Европейския съюз по конкурентоспособност, част „Научни изследвания“, организирано от Кипърското председателство на Съвета на Европейския съюз.</w:t>
      </w:r>
    </w:p>
    <w:p w14:paraId="7D644695" w14:textId="375418A6" w:rsidR="00D11D89" w:rsidRPr="00DB11EC" w:rsidRDefault="00D11D89"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Участие в заседанието взе академик Николай Витанов</w:t>
      </w:r>
      <w:r w:rsidR="003E6D22" w:rsidRPr="00DB11EC">
        <w:rPr>
          <w:rFonts w:ascii="Times New Roman" w:hAnsi="Times New Roman"/>
          <w:color w:val="000000" w:themeColor="text1"/>
          <w:sz w:val="28"/>
          <w:szCs w:val="28"/>
          <w:lang w:val="bg-BG"/>
        </w:rPr>
        <w:t>, заместник-министър на образованието и науката.</w:t>
      </w:r>
    </w:p>
    <w:p w14:paraId="7CDD4CBE" w14:textId="7D61B033" w:rsidR="003E6D22" w:rsidRPr="00DB11EC" w:rsidRDefault="003E6D2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Проведе се политическа дискусия на тема „Отключване на иновационния потенциал на Европейския съюз“.</w:t>
      </w:r>
    </w:p>
    <w:p w14:paraId="61CC054E" w14:textId="76493DA9" w:rsidR="003E6D22" w:rsidRPr="00DB11EC" w:rsidRDefault="003E6D2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Държавите членки подчертаха необходимостта от по-добра свързаност между научните изследвания и индустрията, намаляване на фрагментацията в единния пазар и европейското научно-изследователско пространство, както и създаване на предвидима регулаторна среда.</w:t>
      </w:r>
    </w:p>
    <w:p w14:paraId="1CFFEA80" w14:textId="4FDF9718" w:rsidR="003E6D22" w:rsidRPr="00DB11EC" w:rsidRDefault="003E6D2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Акцент беше поставен върху подобряване на достъпа до финансиране, включително рисков капитал</w:t>
      </w:r>
      <w:r w:rsidR="0008366A" w:rsidRPr="00DB11EC">
        <w:rPr>
          <w:rFonts w:ascii="Times New Roman" w:hAnsi="Times New Roman"/>
          <w:color w:val="000000" w:themeColor="text1"/>
          <w:sz w:val="28"/>
          <w:szCs w:val="28"/>
          <w:lang w:val="bg-BG"/>
        </w:rPr>
        <w:t>, развитие на публично-частни партньорства и ефективен трансфер на технологии.</w:t>
      </w:r>
    </w:p>
    <w:p w14:paraId="39D50060" w14:textId="16F077FD" w:rsidR="0008366A" w:rsidRPr="00DB11EC" w:rsidRDefault="0008366A"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Европейската комисия подчерта необходимостта от създаване на по-добри условия за развитие на иновативни компании, засилване на координацията между европейските и националните инструменти и привличане на таланти чрез общоевропейски подход.</w:t>
      </w:r>
    </w:p>
    <w:p w14:paraId="548BF317" w14:textId="3445AF1E" w:rsidR="0008366A" w:rsidRPr="00DB11EC" w:rsidRDefault="007176F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Държавите членки обърнаха специално внимание на човешкия капитал, като акцентираха върху привличането и задържането на таланти, подобряването на условията за научна кариера и насърчаването на мобилността на изследователите.</w:t>
      </w:r>
    </w:p>
    <w:p w14:paraId="0E10722F" w14:textId="3C3D2558" w:rsidR="007176F2" w:rsidRPr="00DB11EC" w:rsidRDefault="007176F2"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България взе участие в дискусията съгласно одобрената позиция, като акцентира върху необходимостта от преодоляване на иновационното разделение, подобряване на достъпа до финансиране и този до научн</w:t>
      </w:r>
      <w:r w:rsidR="00F17C6F" w:rsidRPr="00DB11EC">
        <w:rPr>
          <w:rFonts w:ascii="Times New Roman" w:hAnsi="Times New Roman"/>
          <w:color w:val="000000" w:themeColor="text1"/>
          <w:sz w:val="28"/>
          <w:szCs w:val="28"/>
          <w:lang w:val="bg-BG"/>
        </w:rPr>
        <w:t>и</w:t>
      </w:r>
      <w:r w:rsidRPr="00DB11EC">
        <w:rPr>
          <w:rFonts w:ascii="Times New Roman" w:hAnsi="Times New Roman"/>
          <w:color w:val="000000" w:themeColor="text1"/>
          <w:sz w:val="28"/>
          <w:szCs w:val="28"/>
          <w:lang w:val="bg-BG"/>
        </w:rPr>
        <w:t xml:space="preserve"> инфраструктур</w:t>
      </w:r>
      <w:r w:rsidR="00F17C6F" w:rsidRPr="00DB11EC">
        <w:rPr>
          <w:rFonts w:ascii="Times New Roman" w:hAnsi="Times New Roman"/>
          <w:color w:val="000000" w:themeColor="text1"/>
          <w:sz w:val="28"/>
          <w:szCs w:val="28"/>
          <w:lang w:val="bg-BG"/>
        </w:rPr>
        <w:t>и.</w:t>
      </w:r>
    </w:p>
    <w:p w14:paraId="59EE8407" w14:textId="79DEED62" w:rsidR="00F17C6F" w:rsidRPr="00DB11EC" w:rsidRDefault="00F17C6F"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България подчерта значението на Европейския научно-изследователски съвет. </w:t>
      </w:r>
      <w:r w:rsidR="00BD748C" w:rsidRPr="00DB11EC">
        <w:rPr>
          <w:rFonts w:ascii="Times New Roman" w:hAnsi="Times New Roman"/>
          <w:color w:val="000000" w:themeColor="text1"/>
          <w:sz w:val="28"/>
          <w:szCs w:val="28"/>
          <w:lang w:val="bg-BG"/>
        </w:rPr>
        <w:t xml:space="preserve">Действията на Мария Складовска – Кюри за развитие на таланти, както и ролята на инициативи като </w:t>
      </w:r>
      <w:r w:rsidR="00C0544B" w:rsidRPr="00DB11EC">
        <w:rPr>
          <w:rFonts w:ascii="Times New Roman" w:hAnsi="Times New Roman"/>
          <w:color w:val="000000" w:themeColor="text1"/>
          <w:sz w:val="28"/>
          <w:szCs w:val="28"/>
        </w:rPr>
        <w:t>INSAIT</w:t>
      </w:r>
      <w:r w:rsidR="00AE4843" w:rsidRPr="00DB11EC">
        <w:rPr>
          <w:rFonts w:ascii="Times New Roman" w:hAnsi="Times New Roman"/>
          <w:color w:val="000000" w:themeColor="text1"/>
          <w:sz w:val="28"/>
          <w:szCs w:val="28"/>
          <w:lang w:val="bg-BG"/>
        </w:rPr>
        <w:t>.</w:t>
      </w:r>
    </w:p>
    <w:p w14:paraId="25277BC3" w14:textId="4A262403" w:rsidR="00AE4843" w:rsidRPr="00DB11EC" w:rsidRDefault="00AE4843"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Държавите членки изразиха подкрепа за засилване на координацията между европейските и национални политики и инструменти, намаляване на административната тежест и по-ефективно използване на инструментите за разширяване на участието с цел намаляване на различията в иновационния капацитет в Европейския съюз.</w:t>
      </w:r>
    </w:p>
    <w:p w14:paraId="281216C2" w14:textId="5D88AC70" w:rsidR="00AE4843" w:rsidRPr="00DB11EC" w:rsidRDefault="00AE4843"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096F2DDC" w14:textId="67C4FD8A" w:rsidR="00AE4843" w:rsidRPr="00DB11EC" w:rsidRDefault="00AE4843"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АНДРЕЙ ГЮРОВ: Благодаря.</w:t>
      </w:r>
    </w:p>
    <w:p w14:paraId="44563034" w14:textId="3EAE0B33" w:rsidR="00425C39" w:rsidRPr="00DB11EC" w:rsidRDefault="00425C39"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683A29AC" w14:textId="7DA2ABBD" w:rsidR="00ED05CA" w:rsidRPr="00DB11EC" w:rsidRDefault="00ED05CA" w:rsidP="00B07E82">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415556E1" w14:textId="77777777" w:rsidR="00A14E37" w:rsidRPr="00DB11EC" w:rsidRDefault="00A14E37" w:rsidP="006F450C">
      <w:pPr>
        <w:spacing w:line="360" w:lineRule="auto"/>
        <w:ind w:firstLine="1134"/>
        <w:jc w:val="both"/>
        <w:rPr>
          <w:rFonts w:ascii="Times New Roman" w:hAnsi="Times New Roman"/>
          <w:color w:val="000000" w:themeColor="text1"/>
          <w:sz w:val="28"/>
          <w:szCs w:val="28"/>
          <w:lang w:val="bg-BG"/>
        </w:rPr>
      </w:pPr>
    </w:p>
    <w:p w14:paraId="5C26DF78" w14:textId="77777777" w:rsidR="007576CC" w:rsidRPr="00DB11EC" w:rsidRDefault="007576CC" w:rsidP="007576CC">
      <w:pPr>
        <w:spacing w:line="360" w:lineRule="auto"/>
        <w:ind w:firstLine="1134"/>
        <w:jc w:val="both"/>
        <w:rPr>
          <w:rFonts w:ascii="Times New Roman" w:hAnsi="Times New Roman"/>
          <w:color w:val="000000" w:themeColor="text1"/>
          <w:sz w:val="28"/>
          <w:szCs w:val="28"/>
        </w:rPr>
      </w:pPr>
    </w:p>
    <w:p w14:paraId="445043DF"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19</w:t>
      </w:r>
    </w:p>
    <w:p w14:paraId="5648A85D"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позицията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участие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редовно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заседание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образование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младеж</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култура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спорт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ЕС</w:t>
      </w:r>
      <w:r w:rsidRPr="00DB11EC">
        <w:rPr>
          <w:rFonts w:ascii="Times New Roman" w:hAnsi="Times New Roman"/>
          <w:b/>
          <w:color w:val="000000" w:themeColor="text1"/>
          <w:szCs w:val="24"/>
          <w:lang w:val="bg-BG"/>
        </w:rPr>
        <w:t xml:space="preserve">, 11 - 12 </w:t>
      </w:r>
      <w:r w:rsidRPr="00DB11EC">
        <w:rPr>
          <w:rFonts w:ascii="Times New Roman" w:hAnsi="Times New Roman" w:hint="eastAsia"/>
          <w:b/>
          <w:color w:val="000000" w:themeColor="text1"/>
          <w:szCs w:val="24"/>
          <w:lang w:val="bg-BG"/>
        </w:rPr>
        <w:t>май</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Брюксел</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Кралство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Белгия</w:t>
      </w:r>
      <w:r w:rsidRPr="00DB11EC">
        <w:rPr>
          <w:rFonts w:ascii="Times New Roman" w:hAnsi="Times New Roman"/>
          <w:b/>
          <w:color w:val="000000" w:themeColor="text1"/>
          <w:szCs w:val="24"/>
          <w:lang w:val="bg-BG"/>
        </w:rPr>
        <w:t>.</w:t>
      </w:r>
    </w:p>
    <w:p w14:paraId="3C6FD64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12D0E8B9" w14:textId="77777777" w:rsidR="007576CC" w:rsidRPr="00DB11EC" w:rsidRDefault="007576CC" w:rsidP="007576CC">
      <w:pPr>
        <w:spacing w:line="360" w:lineRule="auto"/>
        <w:ind w:firstLine="1134"/>
        <w:jc w:val="both"/>
        <w:rPr>
          <w:rFonts w:ascii="Times New Roman" w:hAnsi="Times New Roman"/>
          <w:color w:val="000000" w:themeColor="text1"/>
          <w:sz w:val="28"/>
          <w:szCs w:val="28"/>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образованието и науката.</w:t>
      </w:r>
    </w:p>
    <w:p w14:paraId="737CC04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13E9FB3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СЕРГЕЙ ИГНАТОВ: Благодаря.</w:t>
      </w:r>
    </w:p>
    <w:p w14:paraId="1256BA6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министър-председател, уважаеми госпожи и господа министри, на заседание на Съвета в част „Младеж“ на 11 май министрите на младежта се предвижда да приемат резолюция относно преразглеждането на работния план на Стратегията на Европейския съюз за младежта за периода 2025 – 2027 година.</w:t>
      </w:r>
    </w:p>
    <w:p w14:paraId="2439EA5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Резолюция относно резултатите от единадесетия цикъл на диалога на Европейския съюз по въпросите на младежта. Обменът на мнение на министрите ще бъде относно осигуряването на ориентираност към младежта в политиките на Европейския съюз и на национално  равнище.</w:t>
      </w:r>
    </w:p>
    <w:p w14:paraId="5CDF0AA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България ще подчертае, че младежките политики са стратегически приоритет и ключов инструмент за устойчивото развитие и демократичното участие.</w:t>
      </w:r>
    </w:p>
    <w:p w14:paraId="73A891B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Част „Образование“ – 11 май 2026 година.</w:t>
      </w:r>
    </w:p>
    <w:p w14:paraId="24EB0CA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Участие ще вземе госпожа Петя Василева – заместник-постоянен представител на Република България към Европейския съюз в Постоянното представителство на Република България в Брюксел.</w:t>
      </w:r>
    </w:p>
    <w:p w14:paraId="6850F6D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Министрите на образованието се предвижда да приемат: Частичен подход по предложението за регламент на Европейския парламент и на Съвета за създаване на Програма „Еразъм“.</w:t>
      </w:r>
    </w:p>
    <w:p w14:paraId="0519D12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Заключение на Съвета относно учителите в сферата на изкуствения интелект. Министрите ще проведат обмен на мнения на тема: „Основни умения в европейското образователно пространство, изграждане на мостове за бъдещето“.</w:t>
      </w:r>
    </w:p>
    <w:p w14:paraId="4A7A5AA1"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България ще сподели визията си, че образованието и обучението притежава жизнена важна роля за насърчаване на растежа, иновациите и създаване на работни места. Ще подчертая, че следва да се постави акцент върху необходимостта от общоевропейски стандарти за качество на образованието и допълнителен фокус върху дигиталната трансформация и социално-емоционалното учение, като ще посочи, че интегрираният подход към създаването на основни професионални и трансверсални умения изгражда мостове на бъдещето.</w:t>
      </w:r>
    </w:p>
    <w:p w14:paraId="52F39D91"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Министрите на образованието ще проведат работен обяд на тема: „Изграждане на устойчиви образователни системи във времена на кризи“.</w:t>
      </w:r>
    </w:p>
    <w:p w14:paraId="66F09DA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Част „Култура и аудио-визия“ – 12 май.</w:t>
      </w:r>
    </w:p>
    <w:p w14:paraId="37DD625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част „Култура“ министрите се предвижда да приемат частичен общ подход по регламент „</w:t>
      </w:r>
      <w:r w:rsidRPr="00DB11EC">
        <w:rPr>
          <w:rFonts w:ascii="Times New Roman" w:hAnsi="Times New Roman"/>
          <w:color w:val="000000" w:themeColor="text1"/>
          <w:sz w:val="28"/>
          <w:szCs w:val="28"/>
        </w:rPr>
        <w:t>Agora-EU</w:t>
      </w:r>
      <w:r w:rsidRPr="00DB11EC">
        <w:rPr>
          <w:rFonts w:ascii="Times New Roman" w:hAnsi="Times New Roman"/>
          <w:color w:val="000000" w:themeColor="text1"/>
          <w:sz w:val="28"/>
          <w:szCs w:val="28"/>
          <w:lang w:val="bg-BG"/>
        </w:rPr>
        <w:t>“. България ще представи Национална декларация съдържаща окончателният негативен вот, която да бъде приложена към протокола от заседание на Съвета, поради запазването в текста на регламента на термина „</w:t>
      </w:r>
      <w:r w:rsidRPr="00DB11EC">
        <w:rPr>
          <w:rFonts w:ascii="Times New Roman" w:hAnsi="Times New Roman"/>
          <w:color w:val="000000" w:themeColor="text1"/>
          <w:sz w:val="28"/>
          <w:szCs w:val="28"/>
        </w:rPr>
        <w:t>gender identity</w:t>
      </w:r>
      <w:r w:rsidRPr="00DB11EC">
        <w:rPr>
          <w:rFonts w:ascii="Times New Roman" w:hAnsi="Times New Roman"/>
          <w:color w:val="000000" w:themeColor="text1"/>
          <w:sz w:val="28"/>
          <w:szCs w:val="28"/>
          <w:lang w:val="bg-BG"/>
        </w:rPr>
        <w:t>“</w:t>
      </w:r>
      <w:r w:rsidRPr="00DB11EC">
        <w:rPr>
          <w:rFonts w:ascii="Times New Roman" w:hAnsi="Times New Roman"/>
          <w:color w:val="000000" w:themeColor="text1"/>
          <w:sz w:val="28"/>
          <w:szCs w:val="28"/>
        </w:rPr>
        <w:t xml:space="preserve"> </w:t>
      </w:r>
      <w:r w:rsidRPr="00DB11EC">
        <w:rPr>
          <w:rFonts w:ascii="Times New Roman" w:hAnsi="Times New Roman"/>
          <w:color w:val="000000" w:themeColor="text1"/>
          <w:sz w:val="28"/>
          <w:szCs w:val="28"/>
          <w:lang w:val="bg-BG"/>
        </w:rPr>
        <w:t xml:space="preserve">и буквата </w:t>
      </w:r>
      <w:r w:rsidRPr="00DB11EC">
        <w:rPr>
          <w:rFonts w:ascii="Times New Roman" w:hAnsi="Times New Roman"/>
          <w:color w:val="000000" w:themeColor="text1"/>
          <w:sz w:val="28"/>
          <w:szCs w:val="28"/>
        </w:rPr>
        <w:t>Q</w:t>
      </w:r>
      <w:r w:rsidRPr="00DB11EC">
        <w:rPr>
          <w:rFonts w:ascii="Times New Roman" w:hAnsi="Times New Roman"/>
          <w:color w:val="000000" w:themeColor="text1"/>
          <w:sz w:val="28"/>
          <w:szCs w:val="28"/>
          <w:lang w:val="bg-BG"/>
        </w:rPr>
        <w:t xml:space="preserve"> в термина „</w:t>
      </w:r>
      <w:r w:rsidRPr="00DB11EC">
        <w:rPr>
          <w:rFonts w:ascii="Times New Roman" w:hAnsi="Times New Roman"/>
          <w:color w:val="000000" w:themeColor="text1"/>
          <w:sz w:val="28"/>
          <w:szCs w:val="28"/>
        </w:rPr>
        <w:t>LGBTIQ</w:t>
      </w:r>
      <w:r w:rsidRPr="00DB11EC">
        <w:rPr>
          <w:rFonts w:ascii="Times New Roman" w:hAnsi="Times New Roman"/>
          <w:color w:val="000000" w:themeColor="text1"/>
          <w:sz w:val="28"/>
          <w:szCs w:val="28"/>
          <w:lang w:val="bg-BG"/>
        </w:rPr>
        <w:t xml:space="preserve">“. </w:t>
      </w:r>
    </w:p>
    <w:p w14:paraId="4313814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Обменът на мнение на министрите ще бъде на тема „Културният компас за Европа, работен план на Европейския съюз за културата 2027-2030 г.“.</w:t>
      </w:r>
    </w:p>
    <w:p w14:paraId="5E540F9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България ще заяви, че за да има бъдещия работен план добавена стойност в него е важно да се очертаят теми и приоритети, които отразяват новите предизвикателства и трябва да се създава възможност за обмен на добри практики между държавите членки отвъд дискусиите на ниво Съвет на Европа.</w:t>
      </w:r>
    </w:p>
    <w:p w14:paraId="59E6B23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Част „Спорт“ – 12 май.</w:t>
      </w:r>
    </w:p>
    <w:p w14:paraId="024F3E0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Министрите на спорта се предвижда да приемат заключения относно спортния туризъм като фактор за устойчиво развитие. </w:t>
      </w:r>
    </w:p>
    <w:p w14:paraId="350B2A7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Обменът на мнения на министрите ще бъде на тема „Психичното здраве в спорта“ от индивидуална устойчивост към системна отговорност. България ще заяви, че психичното здраве е неразделна част от политиката в спорта и следва да бъде разглеждано на всички нива от масовия до елитния спорт, като ще акцентира и върху необходимостта от обмяна на добри практики, надеждни данни и европейско сътрудничество в тази област.</w:t>
      </w:r>
    </w:p>
    <w:p w14:paraId="08682F1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Министрите на спорта ще проведат работен обяд на тема „Насърчаване на активното стареене чрез спорта, насърчаване на здравето, благосъстоянието и участието“.</w:t>
      </w:r>
    </w:p>
    <w:p w14:paraId="1FE3170A" w14:textId="77777777" w:rsidR="007576CC" w:rsidRPr="00DB11EC" w:rsidRDefault="007576CC" w:rsidP="007576CC">
      <w:pPr>
        <w:spacing w:line="360" w:lineRule="auto"/>
        <w:ind w:firstLine="1134"/>
        <w:jc w:val="both"/>
        <w:rPr>
          <w:rFonts w:ascii="Times New Roman" w:hAnsi="Times New Roman"/>
          <w:color w:val="000000" w:themeColor="text1"/>
          <w:sz w:val="28"/>
          <w:szCs w:val="28"/>
        </w:rPr>
      </w:pPr>
      <w:r w:rsidRPr="00DB11EC">
        <w:rPr>
          <w:rFonts w:ascii="Times New Roman" w:hAnsi="Times New Roman"/>
          <w:color w:val="000000" w:themeColor="text1"/>
          <w:sz w:val="28"/>
          <w:szCs w:val="28"/>
          <w:lang w:val="bg-BG"/>
        </w:rPr>
        <w:t>Благодаря.</w:t>
      </w:r>
    </w:p>
    <w:p w14:paraId="65F7AF6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A0FE06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7E21744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6477FC2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6A121F6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3E767018" w14:textId="77777777" w:rsidR="00621056" w:rsidRPr="00DB11EC" w:rsidRDefault="00621056" w:rsidP="007576CC">
      <w:pPr>
        <w:spacing w:line="360" w:lineRule="auto"/>
        <w:ind w:firstLine="1134"/>
        <w:jc w:val="both"/>
        <w:rPr>
          <w:rFonts w:ascii="Times New Roman" w:hAnsi="Times New Roman"/>
          <w:color w:val="000000" w:themeColor="text1"/>
          <w:sz w:val="28"/>
          <w:szCs w:val="28"/>
          <w:lang w:val="bg-BG"/>
        </w:rPr>
      </w:pPr>
    </w:p>
    <w:p w14:paraId="544B1F63"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lastRenderedPageBreak/>
        <w:t>Точка 20</w:t>
      </w:r>
    </w:p>
    <w:p w14:paraId="60FFED8F" w14:textId="77777777" w:rsidR="007576CC" w:rsidRPr="00DB11EC" w:rsidRDefault="007576CC" w:rsidP="007576CC">
      <w:pPr>
        <w:ind w:right="3119"/>
        <w:jc w:val="both"/>
        <w:rPr>
          <w:rFonts w:ascii="Times New Roman" w:hAnsi="Times New Roman"/>
          <w:b/>
          <w:color w:val="000000" w:themeColor="text1"/>
          <w:szCs w:val="24"/>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финансиране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Министерството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културата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w:t>
      </w:r>
    </w:p>
    <w:p w14:paraId="5549638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11C9FB6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културата.</w:t>
      </w:r>
    </w:p>
    <w:p w14:paraId="0CBF873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2AB27A0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НАЙДЕН ТОДОРОВ: Благодаря Ви.</w:t>
      </w:r>
    </w:p>
    <w:p w14:paraId="1BFF675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министър-председател, уважаеми колеги, с проекта на този акт се предлага Министерският съвет да приеме решение за финансирането на част от вече одобрения национален културен календар за национални прояви и чествания на събития и бележити дейци за 2026 година приет с Решение на Министерския съвет на 30 декември 2025 година.</w:t>
      </w:r>
    </w:p>
    <w:p w14:paraId="302C021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Законът указва, че финансирането на тези прояви и чествания, следва да се залага в бюджета на Министерството на културата за съответната година, който както знаем още не е приет.</w:t>
      </w:r>
    </w:p>
    <w:p w14:paraId="235920D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Настоящото искане на Министерството на културата е за финансиране със средства в общ размер на 3 млн. 96 хил. 779 евро с цел финансирането на 56 от общо 205 проектни предложения, които са включени в споменатия и приет от Министерския съвет, Национален културен календар и се провеждат преди приемането на Закона за бюджета.</w:t>
      </w:r>
    </w:p>
    <w:p w14:paraId="2D4ECFC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Средствата ще бъдат предоставени в съответствие с действащото законодателство при спазване на принципите на прозрачност, ефективност и целесъобразност на публичните разходи, като решението, което се предлага освен, че ще отговаря на изискванията на закона ще допринесе за устойчивост на културния сектор и за подкрепата на значими културни инициативи с национален и обществен принос.</w:t>
      </w:r>
    </w:p>
    <w:p w14:paraId="4386953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АНДРЕЙ ГЮРОВ: Приема се.</w:t>
      </w:r>
    </w:p>
    <w:p w14:paraId="1D16F2C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146BFAE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0D8473F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2D627A1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35F39622"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21</w:t>
      </w:r>
    </w:p>
    <w:p w14:paraId="5CD369E5"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позицията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даване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съгласие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участва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съединени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дела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w:t>
      </w:r>
      <w:r w:rsidRPr="00DB11EC">
        <w:rPr>
          <w:rFonts w:ascii="Times New Roman" w:hAnsi="Times New Roman"/>
          <w:b/>
          <w:color w:val="000000" w:themeColor="text1"/>
          <w:szCs w:val="24"/>
          <w:lang w:val="bg-BG"/>
        </w:rPr>
        <w:t xml:space="preserve">-840/25, </w:t>
      </w:r>
      <w:r w:rsidRPr="00DB11EC">
        <w:rPr>
          <w:rFonts w:ascii="Times New Roman" w:hAnsi="Times New Roman" w:hint="eastAsia"/>
          <w:b/>
          <w:color w:val="000000" w:themeColor="text1"/>
          <w:szCs w:val="24"/>
          <w:lang w:val="bg-BG"/>
        </w:rPr>
        <w:t>Р</w:t>
      </w:r>
      <w:r w:rsidRPr="00DB11EC">
        <w:rPr>
          <w:rFonts w:ascii="Times New Roman" w:hAnsi="Times New Roman"/>
          <w:b/>
          <w:color w:val="000000" w:themeColor="text1"/>
          <w:szCs w:val="24"/>
          <w:lang w:val="bg-BG"/>
        </w:rPr>
        <w:t xml:space="preserve">enny </w:t>
      </w:r>
      <w:r w:rsidRPr="00DB11EC">
        <w:rPr>
          <w:rFonts w:ascii="Times New Roman" w:hAnsi="Times New Roman" w:hint="eastAsia"/>
          <w:b/>
          <w:color w:val="000000" w:themeColor="text1"/>
          <w:szCs w:val="24"/>
          <w:lang w:val="bg-BG"/>
        </w:rPr>
        <w:t>М</w:t>
      </w:r>
      <w:r w:rsidRPr="00DB11EC">
        <w:rPr>
          <w:rFonts w:ascii="Times New Roman" w:hAnsi="Times New Roman"/>
          <w:b/>
          <w:color w:val="000000" w:themeColor="text1"/>
          <w:szCs w:val="24"/>
          <w:lang w:val="bg-BG"/>
        </w:rPr>
        <w:t xml:space="preserve">arket </w:t>
      </w:r>
      <w:r w:rsidRPr="00DB11EC">
        <w:rPr>
          <w:rFonts w:ascii="Times New Roman" w:hAnsi="Times New Roman" w:hint="eastAsia"/>
          <w:b/>
          <w:color w:val="000000" w:themeColor="text1"/>
          <w:szCs w:val="24"/>
          <w:lang w:val="bg-BG"/>
        </w:rPr>
        <w:t>К</w:t>
      </w:r>
      <w:r w:rsidRPr="00DB11EC">
        <w:rPr>
          <w:rFonts w:ascii="Times New Roman" w:hAnsi="Times New Roman"/>
          <w:b/>
          <w:color w:val="000000" w:themeColor="text1"/>
          <w:szCs w:val="24"/>
          <w:lang w:val="bg-BG"/>
        </w:rPr>
        <w:t xml:space="preserve">ft.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w:t>
      </w:r>
      <w:r w:rsidRPr="00DB11EC">
        <w:rPr>
          <w:rFonts w:ascii="Times New Roman" w:hAnsi="Times New Roman"/>
          <w:b/>
          <w:color w:val="000000" w:themeColor="text1"/>
          <w:szCs w:val="24"/>
          <w:lang w:val="bg-BG"/>
        </w:rPr>
        <w:t xml:space="preserve">-10/26, Lidl Magyarorszag, </w:t>
      </w:r>
      <w:r w:rsidRPr="00DB11EC">
        <w:rPr>
          <w:rFonts w:ascii="Times New Roman" w:hAnsi="Times New Roman" w:hint="eastAsia"/>
          <w:b/>
          <w:color w:val="000000" w:themeColor="text1"/>
          <w:szCs w:val="24"/>
          <w:lang w:val="bg-BG"/>
        </w:rPr>
        <w:t>образувани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преюдициални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запитвания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юрисдикция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Унгария</w:t>
      </w:r>
      <w:r w:rsidRPr="00DB11EC">
        <w:rPr>
          <w:rFonts w:ascii="Times New Roman" w:hAnsi="Times New Roman"/>
          <w:b/>
          <w:color w:val="000000" w:themeColor="text1"/>
          <w:szCs w:val="24"/>
          <w:lang w:val="bg-BG"/>
        </w:rPr>
        <w:t>.</w:t>
      </w:r>
    </w:p>
    <w:p w14:paraId="3592645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054D638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земеделието и храните.</w:t>
      </w:r>
    </w:p>
    <w:p w14:paraId="04EFF2B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 господин Христанов.</w:t>
      </w:r>
    </w:p>
    <w:p w14:paraId="043EDA3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ИВАН ХРИСТАНОВ: Благодаря Ви, господин премиер.</w:t>
      </w:r>
    </w:p>
    <w:p w14:paraId="7A46C00E" w14:textId="77777777" w:rsidR="007576CC" w:rsidRPr="00DB11EC" w:rsidRDefault="007576CC" w:rsidP="007576CC">
      <w:pPr>
        <w:spacing w:line="360" w:lineRule="auto"/>
        <w:ind w:firstLine="1134"/>
        <w:jc w:val="both"/>
        <w:rPr>
          <w:rFonts w:ascii="Times New Roman" w:hAnsi="Times New Roman"/>
          <w:bCs/>
          <w:color w:val="000000" w:themeColor="text1"/>
          <w:sz w:val="28"/>
          <w:szCs w:val="28"/>
          <w:lang w:val="bg-BG"/>
        </w:rPr>
      </w:pPr>
      <w:r w:rsidRPr="00DB11EC">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предмет на главното производство по дело С-840/25 </w:t>
      </w:r>
      <w:r w:rsidRPr="00DB11EC">
        <w:rPr>
          <w:rFonts w:ascii="Times New Roman" w:hAnsi="Times New Roman" w:hint="eastAsia"/>
          <w:bCs/>
          <w:color w:val="000000" w:themeColor="text1"/>
          <w:sz w:val="28"/>
          <w:szCs w:val="28"/>
          <w:lang w:val="bg-BG"/>
        </w:rPr>
        <w:t>Р</w:t>
      </w:r>
      <w:r w:rsidRPr="00DB11EC">
        <w:rPr>
          <w:rFonts w:ascii="Times New Roman" w:hAnsi="Times New Roman"/>
          <w:bCs/>
          <w:color w:val="000000" w:themeColor="text1"/>
          <w:sz w:val="28"/>
          <w:szCs w:val="28"/>
          <w:lang w:val="bg-BG"/>
        </w:rPr>
        <w:t xml:space="preserve">enny </w:t>
      </w:r>
      <w:r w:rsidRPr="00DB11EC">
        <w:rPr>
          <w:rFonts w:ascii="Times New Roman" w:hAnsi="Times New Roman" w:hint="eastAsia"/>
          <w:bCs/>
          <w:color w:val="000000" w:themeColor="text1"/>
          <w:sz w:val="28"/>
          <w:szCs w:val="28"/>
          <w:lang w:val="bg-BG"/>
        </w:rPr>
        <w:t>М</w:t>
      </w:r>
      <w:r w:rsidRPr="00DB11EC">
        <w:rPr>
          <w:rFonts w:ascii="Times New Roman" w:hAnsi="Times New Roman"/>
          <w:bCs/>
          <w:color w:val="000000" w:themeColor="text1"/>
          <w:sz w:val="28"/>
          <w:szCs w:val="28"/>
          <w:lang w:val="bg-BG"/>
        </w:rPr>
        <w:t>arket е подадена жалба за отмяна на решение за налагане на имуществена санкция в областта на защита на потребителите, тъй като в хода на извършената проверка на място се установява, че жалбоподателят е приложил марж на печалбата над 10 %, в случая на свинската мас маржа на печалбата е 16,62 % изчислен по метода „</w:t>
      </w:r>
      <w:r w:rsidRPr="00DB11EC">
        <w:rPr>
          <w:rFonts w:ascii="Times New Roman" w:hAnsi="Times New Roman"/>
          <w:bCs/>
          <w:color w:val="000000" w:themeColor="text1"/>
          <w:sz w:val="28"/>
          <w:szCs w:val="28"/>
        </w:rPr>
        <w:t>markup</w:t>
      </w:r>
      <w:r w:rsidRPr="00DB11EC">
        <w:rPr>
          <w:rFonts w:ascii="Times New Roman" w:hAnsi="Times New Roman"/>
          <w:bCs/>
          <w:color w:val="000000" w:themeColor="text1"/>
          <w:sz w:val="28"/>
          <w:szCs w:val="28"/>
          <w:lang w:val="bg-BG"/>
        </w:rPr>
        <w:t>“ и 14,25 % по метода „</w:t>
      </w:r>
      <w:r w:rsidRPr="00DB11EC">
        <w:rPr>
          <w:rFonts w:ascii="Times New Roman" w:hAnsi="Times New Roman"/>
          <w:bCs/>
          <w:color w:val="000000" w:themeColor="text1"/>
          <w:sz w:val="28"/>
          <w:szCs w:val="28"/>
        </w:rPr>
        <w:t>margin</w:t>
      </w:r>
      <w:r w:rsidRPr="00DB11EC">
        <w:rPr>
          <w:rFonts w:ascii="Times New Roman" w:hAnsi="Times New Roman"/>
          <w:bCs/>
          <w:color w:val="000000" w:themeColor="text1"/>
          <w:sz w:val="28"/>
          <w:szCs w:val="28"/>
          <w:lang w:val="bg-BG"/>
        </w:rPr>
        <w:t>“ за манастирското сирене маржа възлиза на 19 % изчислен по метода „</w:t>
      </w:r>
      <w:r w:rsidRPr="00DB11EC">
        <w:rPr>
          <w:rFonts w:ascii="Times New Roman" w:hAnsi="Times New Roman"/>
          <w:bCs/>
          <w:color w:val="000000" w:themeColor="text1"/>
          <w:sz w:val="28"/>
          <w:szCs w:val="28"/>
        </w:rPr>
        <w:t>markup</w:t>
      </w:r>
      <w:r w:rsidRPr="00DB11EC">
        <w:rPr>
          <w:rFonts w:ascii="Times New Roman" w:hAnsi="Times New Roman"/>
          <w:bCs/>
          <w:color w:val="000000" w:themeColor="text1"/>
          <w:sz w:val="28"/>
          <w:szCs w:val="28"/>
          <w:lang w:val="bg-BG"/>
        </w:rPr>
        <w:t>“ и 15,95 % по метода „</w:t>
      </w:r>
      <w:r w:rsidRPr="00DB11EC">
        <w:rPr>
          <w:rFonts w:ascii="Times New Roman" w:hAnsi="Times New Roman"/>
          <w:bCs/>
          <w:color w:val="000000" w:themeColor="text1"/>
          <w:sz w:val="28"/>
          <w:szCs w:val="28"/>
        </w:rPr>
        <w:t>margin</w:t>
      </w:r>
      <w:r w:rsidRPr="00DB11EC">
        <w:rPr>
          <w:rFonts w:ascii="Times New Roman" w:hAnsi="Times New Roman"/>
          <w:bCs/>
          <w:color w:val="000000" w:themeColor="text1"/>
          <w:sz w:val="28"/>
          <w:szCs w:val="28"/>
          <w:lang w:val="bg-BG"/>
        </w:rPr>
        <w:t>“, което е в нарушение на приетото правителствено Постановление № 42 от 2025 година на Унгарското правителство.</w:t>
      </w:r>
    </w:p>
    <w:p w14:paraId="0742C2E3" w14:textId="77777777" w:rsidR="007576CC" w:rsidRPr="00DB11EC" w:rsidRDefault="007576CC" w:rsidP="007576CC">
      <w:pPr>
        <w:spacing w:line="360" w:lineRule="auto"/>
        <w:ind w:firstLine="1134"/>
        <w:jc w:val="both"/>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t xml:space="preserve">Предмет на главното производство по дело С-10/26 „Lidl Magyarorszag“ е подадена жалба за отмяна на решение за налагане на имуществена санкция в областта на защитата на потребители, тъй като в хода на извършената проверка на място се установява, че жалбоподателят </w:t>
      </w:r>
      <w:r w:rsidRPr="00DB11EC">
        <w:rPr>
          <w:rFonts w:ascii="Times New Roman" w:hAnsi="Times New Roman"/>
          <w:bCs/>
          <w:color w:val="000000" w:themeColor="text1"/>
          <w:sz w:val="28"/>
          <w:szCs w:val="28"/>
          <w:lang w:val="bg-BG"/>
        </w:rPr>
        <w:lastRenderedPageBreak/>
        <w:t>е нарушил разпоредбите на правителствено постановление по отношение категорията продукти свински ребра, като се има предвид, че в деня на проверката този продукт не е бил наличен в проверения обект при отчетено 4 килограма средно дневно количество продадено за 2024 година. По този начин жалбоподателя не е изпълнил задълженията да гарантира постоянно задоволяване на нужните на клиентите.</w:t>
      </w:r>
    </w:p>
    <w:p w14:paraId="273B443A" w14:textId="77777777" w:rsidR="007576CC" w:rsidRPr="00DB11EC" w:rsidRDefault="007576CC" w:rsidP="007576CC">
      <w:pPr>
        <w:spacing w:line="360" w:lineRule="auto"/>
        <w:ind w:firstLine="1134"/>
        <w:jc w:val="both"/>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t>Българското правителство счита, че въпросите по дело С-840/25 и първия от дело С-10/26 следва да се отговори, че чл. 42 и чл. 56 от Договора за функциониране на Европейския съюз във връзка с Регламент № 1308/2013 и чл. 16, § 1 от Директива № 2006/123/ЕО  следва да се тълкуват в смисъл, че не допускат национална правна уредба, национална мярка въведена в противоречие с принципа на пропорционалност и ефективност, която поради извънредната ситуация въвежда задължение към търговците в сектора на храните с годишен оборот на 1 милиард унгарски форинта да пускат в продажба продукти среднодневно количество продадено в референтната година и прилагания марж на печалба за определени категории продукти да надвишава средния марж на печалба прилаган за месец януари 2025 година не повече от 10 %, както и да предвижда задължително налагане на имуществена санкция в случай на изпълнение на това задължение.</w:t>
      </w:r>
    </w:p>
    <w:p w14:paraId="27B51CAB" w14:textId="77777777" w:rsidR="007576CC" w:rsidRPr="00DB11EC" w:rsidRDefault="007576CC" w:rsidP="007576CC">
      <w:pPr>
        <w:spacing w:line="360" w:lineRule="auto"/>
        <w:ind w:firstLine="1134"/>
        <w:jc w:val="both"/>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t>По втория въпрос по дело С-10/26 следва да се отговори, че случаят на възстановяване размера на имуществената санкция и разноските в производството, които са били недължими платени в следствие на прилагане на правна уредба противоречащи на чл. 49 и чл. 59 от ДФЕС и  на Регламент № 1308/2013 правото на Съюза изисква да се начисли лихва върху този размер.</w:t>
      </w:r>
    </w:p>
    <w:p w14:paraId="6A199D6B" w14:textId="77777777" w:rsidR="007576CC" w:rsidRPr="00DB11EC" w:rsidRDefault="007576CC" w:rsidP="007576CC">
      <w:pPr>
        <w:spacing w:line="360" w:lineRule="auto"/>
        <w:ind w:firstLine="1134"/>
        <w:jc w:val="both"/>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t>Позицията е одобрена от Съвета по европейските въпроси на 4 май 2026 година.</w:t>
      </w:r>
    </w:p>
    <w:p w14:paraId="73B8EEC8" w14:textId="77777777" w:rsidR="007576CC" w:rsidRPr="00DB11EC" w:rsidRDefault="007576CC" w:rsidP="007576CC">
      <w:pPr>
        <w:spacing w:line="360" w:lineRule="auto"/>
        <w:ind w:firstLine="1134"/>
        <w:jc w:val="both"/>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lastRenderedPageBreak/>
        <w:t>Във връзка с гореизложеното предлагам Министерския съвет да приеме предложения проект на протоколно решение.</w:t>
      </w:r>
    </w:p>
    <w:p w14:paraId="18AD517D" w14:textId="77777777" w:rsidR="007576CC" w:rsidRPr="00DB11EC" w:rsidRDefault="007576CC" w:rsidP="007576CC">
      <w:pPr>
        <w:spacing w:line="360" w:lineRule="auto"/>
        <w:ind w:firstLine="1134"/>
        <w:jc w:val="both"/>
        <w:rPr>
          <w:rFonts w:ascii="Times New Roman" w:hAnsi="Times New Roman"/>
          <w:bCs/>
          <w:color w:val="000000" w:themeColor="text1"/>
          <w:sz w:val="28"/>
          <w:szCs w:val="28"/>
          <w:lang w:val="bg-BG"/>
        </w:rPr>
      </w:pPr>
      <w:r w:rsidRPr="00DB11EC">
        <w:rPr>
          <w:rFonts w:ascii="Times New Roman" w:hAnsi="Times New Roman"/>
          <w:bCs/>
          <w:color w:val="000000" w:themeColor="text1"/>
          <w:sz w:val="28"/>
          <w:szCs w:val="28"/>
          <w:lang w:val="bg-BG"/>
        </w:rPr>
        <w:t>Благодаря.</w:t>
      </w:r>
    </w:p>
    <w:p w14:paraId="4C1BF25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 господин министър.</w:t>
      </w:r>
    </w:p>
    <w:p w14:paraId="672DBE5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60EBE04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5408DBD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72E78AB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37C1A217"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22</w:t>
      </w:r>
    </w:p>
    <w:p w14:paraId="1A741FE7"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Отчет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състоянието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годишен</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план</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развитието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обновяването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информационните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ресурси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администрацията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информационните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ресурси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Единната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електронна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съобщителна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мрежа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администрация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нуждите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националната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сигурност</w:t>
      </w:r>
      <w:r w:rsidRPr="00DB11EC">
        <w:rPr>
          <w:rFonts w:ascii="Times New Roman" w:hAnsi="Times New Roman"/>
          <w:b/>
          <w:color w:val="000000" w:themeColor="text1"/>
          <w:szCs w:val="24"/>
          <w:lang w:val="bg-BG"/>
        </w:rPr>
        <w:t>.</w:t>
      </w:r>
    </w:p>
    <w:p w14:paraId="73F8A8B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5674B99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електронното управление.</w:t>
      </w:r>
    </w:p>
    <w:p w14:paraId="5701D06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 министър Шарков.</w:t>
      </w:r>
    </w:p>
    <w:p w14:paraId="7BA47F0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ГЕОРГИ ШАРКОВ: Уважаеми господин премиер, уважаеми заместник министър-председатели, уважаеми госпожи и господа министри.</w:t>
      </w:r>
    </w:p>
    <w:p w14:paraId="70AAA65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 основание чл. 7ж, ал. 3 от Закона за електронното управление внасям в Министерския съвет за одобрение Отчет за състоянието и Годишен план за развитието и обновяването на информационните ресурси в администрацията и информационните ресурси на Единната електронно-съобщителна мрежа на държавната администрация, както и за нуждите на националната сигурност. Това разбира се, е резюме на доклада.</w:t>
      </w:r>
    </w:p>
    <w:p w14:paraId="5DBCD77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 xml:space="preserve">Отчетът е състоянието към 31 декември, но устно ще ви дам някои обновления. </w:t>
      </w:r>
    </w:p>
    <w:p w14:paraId="30A3959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През 2025 година се запазва тенденцията за нарастване на броя на потребителите в системата за сигурно електронно връчване, като се отбелязва значително увеличение на плащанията през централния виртуален ПОС терминал. За миналата година е имало над 1 млн. 200 хиляди плащания на обща сума над 27 милиона евро през виртуалния пост на системата.</w:t>
      </w:r>
    </w:p>
    <w:p w14:paraId="0EAE06F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Отчетен е нарастващ интерес от страна на гражданите и бизнеса към портала за електронно управление </w:t>
      </w:r>
      <w:r w:rsidRPr="00DB11EC">
        <w:rPr>
          <w:rFonts w:ascii="Times New Roman" w:hAnsi="Times New Roman"/>
          <w:color w:val="000000" w:themeColor="text1"/>
          <w:sz w:val="28"/>
          <w:szCs w:val="28"/>
        </w:rPr>
        <w:t>eGov.bg</w:t>
      </w:r>
      <w:r w:rsidRPr="00DB11EC">
        <w:rPr>
          <w:rFonts w:ascii="Times New Roman" w:hAnsi="Times New Roman"/>
          <w:color w:val="000000" w:themeColor="text1"/>
          <w:sz w:val="28"/>
          <w:szCs w:val="28"/>
          <w:lang w:val="bg-BG"/>
        </w:rPr>
        <w:t xml:space="preserve">, като през 2025 година броя на регистрираните потребители се е увеличил повече от два пъти и в момента са над 600 хиляди предимно физически лица. </w:t>
      </w:r>
    </w:p>
    <w:p w14:paraId="454DEE0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Към края на 2025 година има 2100 услуги регистрирани, а в момента са близо 2300, тоест над 250 са за тази година, като създадени универсални форми за заявяване на услугите в улеснение на всички организации, повечето ведомства още не знаят дори, че могат да заявяват онлайн такива услуги.</w:t>
      </w:r>
    </w:p>
    <w:p w14:paraId="59B224A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Голяма част от тези услуги са т.нар. централизирано и унифицирано заявяване на 1300 услуги, което е и причината да сме на 27-мо място в Евростат по електронни услуги, тъй като над 70 милиона вътрешно административни услуги са извършвани автоматично през системата и не са отчетени като услуги за гражданите.</w:t>
      </w:r>
    </w:p>
    <w:p w14:paraId="2235739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Продължава да се наблюдава увеличение в броя на потребителите на облачни услуги предоставени от държавния хибриден частен облак, само тази година поне на две от Вашите ведомства предоставихме възможност за използване и бих подчертал, че тези възможности са недостатъчни използвани, тъй като има и някакво неразбиране архитектурно включително кои ведомства как получават </w:t>
      </w:r>
      <w:r w:rsidRPr="00DB11EC">
        <w:rPr>
          <w:rFonts w:ascii="Times New Roman" w:hAnsi="Times New Roman"/>
          <w:color w:val="000000" w:themeColor="text1"/>
          <w:sz w:val="28"/>
          <w:szCs w:val="28"/>
          <w:lang w:val="bg-BG"/>
        </w:rPr>
        <w:lastRenderedPageBreak/>
        <w:t>Интернет и в случая мога да използват услугите за своите системи, а не само за уебсайтовете си на хибридния частен облак.</w:t>
      </w:r>
    </w:p>
    <w:p w14:paraId="77A0158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края на отчетния период националната държавна схема за електронна идентификация предвидена в Закона за електронната идентификация все още не беше изградена. В последните дни има движение, включително и новите карти, които започнаха да се издават от миналата седмица ще са правилната крачка в тази посока.</w:t>
      </w:r>
    </w:p>
    <w:p w14:paraId="5368078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През отчетния период започнаха действия по обсъждане, изграждане и въвеждане на европейския портфейл за цифрова самоличност. Към месец декември нямаше дори проект за закон, в момента сме внесли проект за решение на Министерския съвет за пилотно тази част, която може да се внедри без закон, тоест като услуги пилотно да бъде изградена до септември успоредно с подготвяне на новия закон.</w:t>
      </w:r>
    </w:p>
    <w:p w14:paraId="58F4EA1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Наблюдава се засилена ангажираност на публичните администрации, към киберсигурността посредством назначаване на служители, обособяване на специализирани звена отговарящи за мрежовата информационна сигурност, разбира се състоянието е плачевно за киберсигурността. </w:t>
      </w:r>
    </w:p>
    <w:p w14:paraId="46C5EC8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Това е формалният отчет.</w:t>
      </w:r>
    </w:p>
    <w:p w14:paraId="320F749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Резултатите от извършените през 2025 година проверки показват, че в администрациите е налице положително развитие в прилагането на изискванията в областта на електронното управление, достъпността, прозрачността на информацията и киберсигурността.</w:t>
      </w:r>
    </w:p>
    <w:p w14:paraId="15F7DF1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Предлагам на Министерския съвет да приеме проекта на решение за одобряване на отчета за състоянието и Годишен план на развитие и обновяване на информационните ресурси в администрацията и информационните ресурси в Единната електронно съобщителна мрежа на държавната администрация.</w:t>
      </w:r>
    </w:p>
    <w:p w14:paraId="6136CF0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Благодаря.</w:t>
      </w:r>
    </w:p>
    <w:p w14:paraId="0EB0E63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 господин Шарков.</w:t>
      </w:r>
    </w:p>
    <w:p w14:paraId="337C4E9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42E0517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32A3500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3E41DCA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7FBBEBA1"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23</w:t>
      </w:r>
    </w:p>
    <w:p w14:paraId="674B7952"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отчуждаване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нужда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изграждане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Автомагистрала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Струма“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Лот</w:t>
      </w:r>
      <w:r w:rsidRPr="00DB11EC">
        <w:rPr>
          <w:rFonts w:ascii="Times New Roman" w:hAnsi="Times New Roman"/>
          <w:b/>
          <w:color w:val="000000" w:themeColor="text1"/>
          <w:szCs w:val="24"/>
          <w:lang w:val="bg-BG"/>
        </w:rPr>
        <w:t xml:space="preserve"> 3.2.2 – </w:t>
      </w:r>
      <w:r w:rsidRPr="00DB11EC">
        <w:rPr>
          <w:rFonts w:ascii="Times New Roman" w:hAnsi="Times New Roman" w:hint="eastAsia"/>
          <w:b/>
          <w:color w:val="000000" w:themeColor="text1"/>
          <w:szCs w:val="24"/>
          <w:lang w:val="bg-BG"/>
        </w:rPr>
        <w:t>обходен</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път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Кресна</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дясно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платно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км</w:t>
      </w:r>
      <w:r w:rsidRPr="00DB11EC">
        <w:rPr>
          <w:rFonts w:ascii="Times New Roman" w:hAnsi="Times New Roman"/>
          <w:b/>
          <w:color w:val="000000" w:themeColor="text1"/>
          <w:szCs w:val="24"/>
          <w:lang w:val="bg-BG"/>
        </w:rPr>
        <w:t xml:space="preserve"> 396+137 </w:t>
      </w:r>
      <w:r w:rsidRPr="00DB11EC">
        <w:rPr>
          <w:rFonts w:ascii="Times New Roman" w:hAnsi="Times New Roman" w:hint="eastAsia"/>
          <w:b/>
          <w:color w:val="000000" w:themeColor="text1"/>
          <w:szCs w:val="24"/>
          <w:lang w:val="bg-BG"/>
        </w:rPr>
        <w:t>до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км</w:t>
      </w:r>
      <w:r w:rsidRPr="00DB11EC">
        <w:rPr>
          <w:rFonts w:ascii="Times New Roman" w:hAnsi="Times New Roman"/>
          <w:b/>
          <w:color w:val="000000" w:themeColor="text1"/>
          <w:szCs w:val="24"/>
          <w:lang w:val="bg-BG"/>
        </w:rPr>
        <w:t xml:space="preserve"> 400+340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етапна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връзка“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землище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Кресна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община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Кресна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област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Благоевград</w:t>
      </w:r>
      <w:r w:rsidRPr="00DB11EC">
        <w:rPr>
          <w:rFonts w:ascii="Times New Roman" w:hAnsi="Times New Roman"/>
          <w:b/>
          <w:color w:val="000000" w:themeColor="text1"/>
          <w:szCs w:val="24"/>
          <w:lang w:val="bg-BG"/>
        </w:rPr>
        <w:t>.</w:t>
      </w:r>
    </w:p>
    <w:p w14:paraId="557A261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2582349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Внасят министърът на регионалното развитие и благоустройството и министърът на финансите.</w:t>
      </w:r>
    </w:p>
    <w:p w14:paraId="0F28E33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Уважаеми господин министър-председател, уважаеми дами и господа министри, предлагаме за разглеждане проект на решение на Министерския съвет за отчуждаване на имот частна собственост за нуждите на обект Автомагистрала „Струма“ Лот 3.2.2.</w:t>
      </w:r>
    </w:p>
    <w:p w14:paraId="2EA29F8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Има всички необходими документи и процедури, само ще кажа, че съгласно одобрената финансова обосновка средствата в размер общо на 5445 евро за обезщетяване на собствениците на засегнатия имот – частна собственост се осигуряват от АПИ.</w:t>
      </w:r>
    </w:p>
    <w:p w14:paraId="2FD0093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5AFE5BC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B1377C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64E6AD4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0092B8F1"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17CDACD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486CDC9F"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24</w:t>
      </w:r>
    </w:p>
    <w:p w14:paraId="1358924C"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обявяване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публична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имот</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частна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държавна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собственост</w:t>
      </w:r>
      <w:r w:rsidRPr="00DB11EC">
        <w:rPr>
          <w:rFonts w:ascii="Times New Roman" w:hAnsi="Times New Roman"/>
          <w:b/>
          <w:color w:val="000000" w:themeColor="text1"/>
          <w:szCs w:val="24"/>
          <w:lang w:val="bg-BG"/>
        </w:rPr>
        <w:t>.</w:t>
      </w:r>
    </w:p>
    <w:p w14:paraId="47F1373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0BDF148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Внасят министърът на регионалното развитие и благоустройството и министърът на финансите.</w:t>
      </w:r>
    </w:p>
    <w:p w14:paraId="0822CAE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Уважаеми господин министър-председател, уважаеми дами и господа министри.</w:t>
      </w:r>
    </w:p>
    <w:p w14:paraId="39CE7CD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Имотът предмет на настоящото предложение се намира в община Казанлък, град Казанлък и представлява самостоятелен обект в сграда с площ 256 кв.м., с предназначение за учебна дейност и предоставени правила за управление на Професионалната гимназия по лека промишленост и туризъм в гр. Казанлък.</w:t>
      </w:r>
    </w:p>
    <w:p w14:paraId="4198598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Гимназията отправя искане за отнемане правото на управление върху имота, поради отпаднала необходимост.</w:t>
      </w:r>
    </w:p>
    <w:p w14:paraId="0CAED7C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От страна на областния управител на област Стара Загора е изразено положително становище за отнемане правото на управление върху имота и е отправено предложение за обявяването му за имот – частна държавна собственост.</w:t>
      </w:r>
    </w:p>
    <w:p w14:paraId="2A9890F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Министерството на образованието и науката и Регионалното управление на образование – Стара Загора не възразяват визираният имот да бъде отнет от гимназията и да бъде обявен за имот – частна държавна собственост.</w:t>
      </w:r>
    </w:p>
    <w:p w14:paraId="39FDF28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5E4DF19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F3B2CA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4C2D4FA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67996AE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03A6A1CC"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25</w:t>
      </w:r>
    </w:p>
    <w:p w14:paraId="2A99BC71"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финансиране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Министерството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здравеопазването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w:t>
      </w:r>
    </w:p>
    <w:p w14:paraId="66DF10C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266387E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здравеопазването.</w:t>
      </w:r>
    </w:p>
    <w:p w14:paraId="536188E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МИХАИЛ ОКОЛИЙСКИ: Благодаря.</w:t>
      </w:r>
    </w:p>
    <w:p w14:paraId="5FCDD38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премиер, уважаеми дами и господа министри.</w:t>
      </w:r>
    </w:p>
    <w:p w14:paraId="76395C3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Разширяването на обхвата и подобряването на достъпа до качествени здравни грижи за бременни жени, деца и техните семейства е приоритет за националните политики и стратегически документи на здравеопазването с хоризонт до 2030 година. Това включва и създаването, предоставянето и развитието на нови видове здравни услуги, включително и домашна среда, патронажна грижа.</w:t>
      </w:r>
    </w:p>
    <w:p w14:paraId="11940A0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Въвеждането на патронажната грижа е в изпълнение на приоритет 5  „Развитие на здравни и интегрирани здравно-социални услуги с цел превенция на усложненията при деца с хронични заболявания по Националната програма за подобряване на майчиното и детско здраве“, където се предвижда конкретната мярка. Подобряване на достъпа до качествени и ефективни здравни и интегрирани здравно-социални услуги за деца.</w:t>
      </w:r>
    </w:p>
    <w:p w14:paraId="7751197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Предвидено е да бъде оптимизирана и разширена дейността на здравно консултативните центрове за майчино и детско здраве, като е планирано да интегрират консултативната, промотивната, профилактичната и патронажната грижа за бременни и деца, както и да осигури високо квалифицирани медицински грижи при бременни с патология и деца с хронични болести.</w:t>
      </w:r>
    </w:p>
    <w:p w14:paraId="7D4BA8A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Разработването на модела и внедряването на патронажна грижа е в контекста на постигането на целите за подобряване на качеството на живот при децата, намаляване на бедността и насърчаване на социалното включване с акцент върху уязвими групи.</w:t>
      </w:r>
    </w:p>
    <w:p w14:paraId="5A92CDC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Предлаганият национален модел надгражда и разширява съществуващите дейности финансирани чрез бюджета на Националната здравноосигурителна каса, въвеждайки координираща функция между различни системи за подкрепа.</w:t>
      </w:r>
    </w:p>
    <w:p w14:paraId="4CED893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Патронажната грижа ще се осъществява от квалифицирани медицински специалисти, медицински сестри и акушерки, като в зависимост от потребностите ще включват и мулти дисциплинарен екип от други специалисти, социални работници, психолози и здравни медиатори и други.</w:t>
      </w:r>
    </w:p>
    <w:p w14:paraId="4FB6AE3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Общият финансов ресурс необходим за въвеждането на националния модел за предоставяне на патронажни грижи към Националната програма за подобряване на майчиното и детско здраве за целия период на действия възлиза на 5 млн. евро, по 1 милион евро за всяка година за периода 2026 – 2030 година. </w:t>
      </w:r>
    </w:p>
    <w:p w14:paraId="2E476C7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Предвид гореизложеното предлагам Министерският съвет да разгледа и приеме проекта за одобряване на финансиране на Министерството на здравеопазването за 2026 година. </w:t>
      </w:r>
    </w:p>
    <w:p w14:paraId="051A142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5484426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70F5787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141C16E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14A8288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1227F09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44F10275" w14:textId="77777777" w:rsidR="005841B3" w:rsidRPr="00DB11EC" w:rsidRDefault="005841B3" w:rsidP="007576CC">
      <w:pPr>
        <w:spacing w:line="360" w:lineRule="auto"/>
        <w:ind w:firstLine="1134"/>
        <w:jc w:val="both"/>
        <w:rPr>
          <w:rFonts w:ascii="Times New Roman" w:hAnsi="Times New Roman"/>
          <w:color w:val="000000" w:themeColor="text1"/>
          <w:sz w:val="28"/>
          <w:szCs w:val="28"/>
          <w:lang w:val="bg-BG"/>
        </w:rPr>
      </w:pPr>
    </w:p>
    <w:p w14:paraId="21452B52"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lastRenderedPageBreak/>
        <w:t>Точка 26</w:t>
      </w:r>
    </w:p>
    <w:p w14:paraId="759B9C30"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приемане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Национална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програма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ваксинопрофилактика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сезонния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грип</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деца</w:t>
      </w:r>
      <w:r w:rsidRPr="00DB11EC">
        <w:rPr>
          <w:rFonts w:ascii="Times New Roman" w:hAnsi="Times New Roman"/>
          <w:b/>
          <w:color w:val="000000" w:themeColor="text1"/>
          <w:szCs w:val="24"/>
          <w:lang w:val="bg-BG"/>
        </w:rPr>
        <w:t xml:space="preserve">, 2026-2030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w:t>
      </w:r>
    </w:p>
    <w:p w14:paraId="6DC3CE8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2D0EF8A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здравеопазването.</w:t>
      </w:r>
    </w:p>
    <w:p w14:paraId="3266B09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МИХАИЛ ОКОЛИЙСКИ: Благодаря.</w:t>
      </w:r>
    </w:p>
    <w:p w14:paraId="2892072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премиер, уважаеми колеги, грипа е основната причина за респираторни заболявания при малки деца, като тези под 5 години са изложени на най-голям риск от заболяване.</w:t>
      </w:r>
    </w:p>
    <w:p w14:paraId="0528F24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България заболеваемостта от грип и остри респираторни заболявания е най-висока при децата от 0 до 4 години следвани от възрастовата група 5 – 14 години.</w:t>
      </w:r>
    </w:p>
    <w:p w14:paraId="0EE4685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През последния зимен период почти всички втори амбулаторни прегледи по повод грип са извършени при дете под 15 годишна възраст, като съответно 36,5 % от хоспитализираните лица по повод грип и остри респираторни заболявания са били деца на възраст 0- 14 години.</w:t>
      </w:r>
    </w:p>
    <w:p w14:paraId="6B83887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 увеличаване на заболеваемостта нарастват и косвените разходи свързани с грипа и двукратно увеличение на болничните листове за три години и съответно нарастване на платените календарни дни и увеличение от 182,5 % за три години на общия размер на изплатените обезщетения. Само за месец януари 2026 година са изплатени 510 552 евро, което надвишава общите разходи за всяко тримесечие на 2023 година.</w:t>
      </w:r>
    </w:p>
    <w:p w14:paraId="3016A27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Ваксинацията е най-ефективният начин за предпазване от грип, като основно средства за профилактика е намаляване на заболяемостта, смъртността и тежките усложнения. Ваксинирането на всички деца би довело до създаване на колективен имунитет и намаляване на общото разпространение на грип.</w:t>
      </w:r>
    </w:p>
    <w:p w14:paraId="6F64288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Основните цели на програмата са намаляване на заболеваемостта и смъртността от сезонен грип и от усложненията свързани с грипа в детска възраст чрез ваксинации и повишаване на информираността на населението и на медицинските специалисти за риска от сезонен грип и неговите усложнения в детска възраст, ваксинопрофилактика и начините за предпазване.</w:t>
      </w:r>
    </w:p>
    <w:p w14:paraId="70733601"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Като целеви групи за имунизации в проекта в Националната програма са включени деца от 6 месечна възраст до 7 годишна възраст включително и деца с хронични заболявания от 6 месечна възраст до 17 годишна възраст включително.</w:t>
      </w:r>
    </w:p>
    <w:p w14:paraId="0EEBAD7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Предвид гореизложеното предлагам Министерският съвет да разгледа и приеме проекта за решение за приемане на Национална програма за ваксинопрофилактика за сезонния грип при деца 2026 – 30 година.</w:t>
      </w:r>
    </w:p>
    <w:p w14:paraId="026B684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6D8B694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185245E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Колеги, въпроси?</w:t>
      </w:r>
    </w:p>
    <w:p w14:paraId="274F69A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Министър Щонова, заповядайте.</w:t>
      </w:r>
    </w:p>
    <w:p w14:paraId="2C943BB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ИРИНА ЩОНОВА: Задължителна ли ще бъде тази ваксина или препоръчителна и безплатна?</w:t>
      </w:r>
    </w:p>
    <w:p w14:paraId="4DC41A2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МИХАИЛ ОКОЛИЙСКИ: Благодаря за въпроса.</w:t>
      </w:r>
    </w:p>
    <w:p w14:paraId="772CEE6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Тази ваксина ще бъде препоръчителна и безплатна, а не задължителна, като финансовия ресурс всъщност ще задоволява исканията на хората, които искат да поставят ваксината и няма да се разхищава финансов ресурс, защото финансирането ще обхваща само ваксините, които са поставени.</w:t>
      </w:r>
    </w:p>
    <w:p w14:paraId="11C2351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27B873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 министър Трайков.</w:t>
      </w:r>
    </w:p>
    <w:p w14:paraId="37FE932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ТРАЙЧО ТРАЙКОВ: Благодаря.</w:t>
      </w:r>
    </w:p>
    <w:p w14:paraId="3C613BE1"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Господин министър Околийски, по предишната точка не мога да открия патронажната грижа, кой ще я оказва?</w:t>
      </w:r>
    </w:p>
    <w:p w14:paraId="7942FD5A" w14:textId="29D550DA"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МИХАИЛ ОКОЛИЙСКИ: Цитирах в текста господин Трайков, че ще я оказват медицински сестри и акушерки, като където е н</w:t>
      </w:r>
      <w:r w:rsidR="00A408C2" w:rsidRPr="00DB11EC">
        <w:rPr>
          <w:rFonts w:ascii="Times New Roman" w:hAnsi="Times New Roman"/>
          <w:color w:val="000000" w:themeColor="text1"/>
          <w:sz w:val="28"/>
          <w:szCs w:val="28"/>
          <w:lang w:val="bg-BG"/>
        </w:rPr>
        <w:t>у</w:t>
      </w:r>
      <w:r w:rsidRPr="00DB11EC">
        <w:rPr>
          <w:rFonts w:ascii="Times New Roman" w:hAnsi="Times New Roman"/>
          <w:color w:val="000000" w:themeColor="text1"/>
          <w:sz w:val="28"/>
          <w:szCs w:val="28"/>
          <w:lang w:val="bg-BG"/>
        </w:rPr>
        <w:t xml:space="preserve">жно ще има мулти дисциплинарни екипи включващи социални работници, психолози и психотерапевти. </w:t>
      </w:r>
    </w:p>
    <w:p w14:paraId="19FE650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Има здравно-консултативни центрове, които са към този момент 18 към големи болници в цялата страна и към тях ще се разкриват тези възможности.</w:t>
      </w:r>
    </w:p>
    <w:p w14:paraId="691D45A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2305908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2787413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0ADEE76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24611CC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3C99285A"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27</w:t>
      </w:r>
    </w:p>
    <w:p w14:paraId="5AADD16C"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приемане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Национална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стратегия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борба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наркотиците</w:t>
      </w:r>
      <w:r w:rsidRPr="00DB11EC">
        <w:rPr>
          <w:rFonts w:ascii="Times New Roman" w:hAnsi="Times New Roman"/>
          <w:b/>
          <w:color w:val="000000" w:themeColor="text1"/>
          <w:szCs w:val="24"/>
          <w:lang w:val="bg-BG"/>
        </w:rPr>
        <w:t xml:space="preserve"> (2026-2030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w:t>
      </w:r>
    </w:p>
    <w:p w14:paraId="5947F61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072DC8C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здравеопазването.</w:t>
      </w:r>
    </w:p>
    <w:p w14:paraId="027CE1F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МИХАИЛ ОКОЛИЙСКИ: Благодаря.</w:t>
      </w:r>
    </w:p>
    <w:p w14:paraId="0BF5D93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Господин премиер, уважаеми колеги, Националната стратегия за борба с наркотиците 2026-2030 г., е разработена в съответствие с националната политика по наркотиците, Европейската стратегия за борба с наркотиците и Закона за контрол върху наркотичните вещества и прекурсорите. Тя систематизира визията, принципите, стратегическите цели и дейностите чиято реализация ще доведе до определяне политиката на държавата в областта с борбата с наркотиците.</w:t>
      </w:r>
    </w:p>
    <w:p w14:paraId="719AB89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Планирана е като хоризонтална инициатива на 17 министерства и агенции с водеща роля на Министерството на здравеопазването.</w:t>
      </w:r>
    </w:p>
    <w:p w14:paraId="57A8971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Националната стратегия за борба с наркотиците е изградена върху два основни стълба и три хоризонтални приоритета.</w:t>
      </w:r>
    </w:p>
    <w:p w14:paraId="79B9566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Вертикалните области на действие се фокусират върху ограничаване на предлагането чрез засилени мерки за сигурност и намаляване на търсенето чрез програми за превенция, рехабилитация и намаляване на вредите. Тези цели се подкрепят от три хоризонтални направления. Активно сътрудничество на национално и международно ниво. Инвестиции в научни изследвания и нови  технологии за повишаване на експертния капацитет, както и постоянно усъвършенстване на нормативната уредба и управлението. </w:t>
      </w:r>
    </w:p>
    <w:p w14:paraId="5634695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Като основен инструмент за политическото изпълнение на Стратегията е изготвен План за дейности към нея съдържащ специфични дейности, индикатори, срокове и отговорни институции. </w:t>
      </w:r>
    </w:p>
    <w:p w14:paraId="33BAD44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Предвид гореизложеното предлагам Министерският съвет да разгледа и приеме проекта за решение на Министерския съвет за приемане на Националната стратегия за борба с наркотиците 2026 – 2030 година.</w:t>
      </w:r>
    </w:p>
    <w:p w14:paraId="216D6F5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Ви.</w:t>
      </w:r>
    </w:p>
    <w:p w14:paraId="7E546EF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05D5DE3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78BAB17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Преминаваме към следващата точка.</w:t>
      </w:r>
    </w:p>
    <w:p w14:paraId="2D36BF4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28557D3C"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72B22A3B"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28</w:t>
      </w:r>
    </w:p>
    <w:p w14:paraId="380B058E"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приемане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rPr>
        <w:t>Д</w:t>
      </w:r>
      <w:r w:rsidRPr="00DB11EC">
        <w:rPr>
          <w:rFonts w:ascii="Times New Roman" w:hAnsi="Times New Roman" w:hint="eastAsia"/>
          <w:b/>
          <w:color w:val="000000" w:themeColor="text1"/>
          <w:szCs w:val="24"/>
          <w:lang w:val="bg-BG"/>
        </w:rPr>
        <w:t>оклад</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резултатите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неформалната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среща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lastRenderedPageBreak/>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министрите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туризма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Европейския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съюз</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проведена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17 </w:t>
      </w:r>
      <w:r w:rsidRPr="00DB11EC">
        <w:rPr>
          <w:rFonts w:ascii="Times New Roman" w:hAnsi="Times New Roman" w:hint="eastAsia"/>
          <w:b/>
          <w:color w:val="000000" w:themeColor="text1"/>
          <w:szCs w:val="24"/>
          <w:lang w:val="bg-BG"/>
        </w:rPr>
        <w:t>април</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Никозия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Кипър</w:t>
      </w:r>
      <w:r w:rsidRPr="00DB11EC">
        <w:rPr>
          <w:rFonts w:ascii="Times New Roman" w:hAnsi="Times New Roman"/>
          <w:b/>
          <w:color w:val="000000" w:themeColor="text1"/>
          <w:szCs w:val="24"/>
          <w:lang w:val="bg-BG"/>
        </w:rPr>
        <w:t>.</w:t>
      </w:r>
    </w:p>
    <w:p w14:paraId="19E0F6A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5A27875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туризма.</w:t>
      </w:r>
    </w:p>
    <w:p w14:paraId="397FAB1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Госпожо Георгиева, заповядайте.</w:t>
      </w:r>
    </w:p>
    <w:p w14:paraId="71D3315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ИРЕНА ГЕОРГИЕВА: Благодаря.</w:t>
      </w:r>
    </w:p>
    <w:p w14:paraId="4E1912A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министър-председател, уважаеми госпожи и господа заместник-министри и колеги.</w:t>
      </w:r>
    </w:p>
    <w:p w14:paraId="32EE4DB1"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Във връзка с участието на България в неформалната среща на министрите на туризма на Европейския съюз проведена на 17 април 2026 година в гр. Никозия, Република Кипър представям на вниманието Ви следния проект на доклад.</w:t>
      </w:r>
    </w:p>
    <w:p w14:paraId="7B2746C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Основен фокус на дискусиите беше разработването на Европейска стратегия за устойчив туризъм. Република България изрази подкрепа за подхода на Европейската комисия основан на четири взаимнодопълващи се приоритета. Конкурентоспособност, свързаност, справяне с дисбалансите в туризма и глобално позициониране.</w:t>
      </w:r>
    </w:p>
    <w:p w14:paraId="2CD34B70"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По отношение на конкурентоспособността България подчерта значението на надеждните данни, дигитализацията и иновациите, включително изкуствения интелект, както и необходимостта от преодоляване на недостига на кадри чрез развитие на уменията и повишаване привлекателността на сектора.</w:t>
      </w:r>
    </w:p>
    <w:p w14:paraId="4101C701"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Свързаността беше определена като ключов фактор за достъпността и развитието на туризма със специален акцент върху подобряване на транспортната свързаност с по-слабо развити и периферни дестинации.</w:t>
      </w:r>
    </w:p>
    <w:p w14:paraId="7C3C377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 контекста на дисбалансите в туризма България подкрепи координирания европейски подход за справяне, както за свръх туризма, така и с изоставащите в туристическото си развитие региони чрез </w:t>
      </w:r>
      <w:r w:rsidRPr="00DB11EC">
        <w:rPr>
          <w:rFonts w:ascii="Times New Roman" w:hAnsi="Times New Roman"/>
          <w:color w:val="000000" w:themeColor="text1"/>
          <w:sz w:val="28"/>
          <w:szCs w:val="28"/>
          <w:lang w:val="bg-BG"/>
        </w:rPr>
        <w:lastRenderedPageBreak/>
        <w:t>устойчиво управление, диверсификация на туристическите продукти и по-балансирано разпределение на туристическите потоци.</w:t>
      </w:r>
    </w:p>
    <w:p w14:paraId="2D29DD9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По отношение на глобалното позициониране беше подчертана необходимостта Европейският съюз да засили международното си присъствие чрез координирани действия и утвърждаване на бранд дестинация „Европа“.</w:t>
      </w:r>
    </w:p>
    <w:p w14:paraId="3A26338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България акцентира също върху необходимостта от ефективни механизми за управление на кризи в туризма, включително чрез засилена координация и обмен на информация на европейско ниво.</w:t>
      </w:r>
    </w:p>
    <w:p w14:paraId="6693CE2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рамките на втората сесия страната ни подчерта уязвимостта на малките и средни предприятия в туризма към въздействието на външни фактори и необходимостта от мерки за повишаване на тяхната устойчивост, включително чрез достъп до финансиране, дигитализация, развитие на човешкия капитал и подкрепа на зеления преход.</w:t>
      </w:r>
    </w:p>
    <w:p w14:paraId="4F58C7F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България подкрепи и създаването на специална бюджетна линия за туризма в рамките на Европейския съюз.</w:t>
      </w:r>
    </w:p>
    <w:p w14:paraId="1BFD57F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Докладът е одобрен на заседание на Съвета по европейските въпроси проведено на 4 май тази година.</w:t>
      </w:r>
    </w:p>
    <w:p w14:paraId="61240F1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3F6300C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54229B74"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4EB288F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323CF45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6776CFE6" w14:textId="77777777" w:rsidR="007576CC" w:rsidRPr="00DB11EC" w:rsidRDefault="007576CC" w:rsidP="007576CC">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29</w:t>
      </w:r>
    </w:p>
    <w:p w14:paraId="54129507" w14:textId="77777777" w:rsidR="007576CC" w:rsidRPr="00DB11EC" w:rsidRDefault="007576CC" w:rsidP="007576CC">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удължаване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срока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изпълнение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Националната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научна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програма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Сигурност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отбрана“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приета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731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2021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изменена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882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2025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w:t>
      </w:r>
    </w:p>
    <w:p w14:paraId="67EC0BA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p>
    <w:p w14:paraId="29654697"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lastRenderedPageBreak/>
        <w:t>АНДРЕЙ</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ГЮРОВ</w:t>
      </w:r>
      <w:r w:rsidRPr="00DB11EC">
        <w:rPr>
          <w:rFonts w:ascii="Times New Roman" w:hAnsi="Times New Roman"/>
          <w:color w:val="000000" w:themeColor="text1"/>
          <w:sz w:val="28"/>
          <w:szCs w:val="28"/>
          <w:lang w:val="bg-BG"/>
        </w:rPr>
        <w:t>: Внася министърът на образованието и науката.</w:t>
      </w:r>
    </w:p>
    <w:p w14:paraId="2D51CC1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СЕРГЕЙ ИГНАТОВ: Благодаря.</w:t>
      </w:r>
    </w:p>
    <w:p w14:paraId="360EB7BD"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господин министър-председател, уважаеми госпожи и господа министри.</w:t>
      </w:r>
    </w:p>
    <w:p w14:paraId="6DABA86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По програмата се извършва научно-изследователска научно-приложна и приложна дейност в три тематични направления:  </w:t>
      </w:r>
    </w:p>
    <w:p w14:paraId="6D68299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„Сигурност“: системи за управление за повишаване на сигурността на обществото и отбраната на страната, технологично осигуряване. </w:t>
      </w:r>
    </w:p>
    <w:p w14:paraId="5011873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„Киберсигурност и киберотбрана“. идентификация, мониторинг, превенция и реакция в стандарти и иновации, както и „Отбрана и защита на населението при бедствия и аварии“: концепции, доктрини, стратегии, екипировка, оборудване и обучение“.</w:t>
      </w:r>
    </w:p>
    <w:p w14:paraId="4B7D035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Първоначално заложения срок за изпълнението на програмата е до 31 декември 2025 година. Общият бюджет е в размер на 6  млн. лева разделен на три етапа на финансиране за 2022 година – 720 000 лева, за 2023 година – 3 млн. 300 хил. лева и за 2024 година – 1 млн. 980 хил. лева.</w:t>
      </w:r>
    </w:p>
    <w:p w14:paraId="15F65A48"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Във връзка с изпълнението на Постановление № 407 на Министерския съвет от 22 декември 2024 година, както и на Закона за държавния бюджет на Република България от 2025 година приет на 21 март 2025 година Министерството на образованието и науката сключи с консорциума изпълняващ програмата Споразумение за финансиране на третия последен етап едва през месец юни 2025 година, вместо това да стане през предишната 2024 година, както първоначално е било предвидено.</w:t>
      </w:r>
    </w:p>
    <w:p w14:paraId="26F233A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Това става възможно след приемане на Постановление № 51 на Министерския съвет от 9 май 2025 година, с което бяха одобрени </w:t>
      </w:r>
      <w:r w:rsidRPr="00DB11EC">
        <w:rPr>
          <w:rFonts w:ascii="Times New Roman" w:hAnsi="Times New Roman"/>
          <w:color w:val="000000" w:themeColor="text1"/>
          <w:sz w:val="28"/>
          <w:szCs w:val="28"/>
          <w:lang w:val="bg-BG"/>
        </w:rPr>
        <w:lastRenderedPageBreak/>
        <w:t>допълнителни разходи на бюджета на Министерството на образованието и науката за 2025 година.</w:t>
      </w:r>
    </w:p>
    <w:p w14:paraId="34B5648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Забавянето на финансирането е попречило на регулярното изпълнение на работния финансов план на програмата.</w:t>
      </w:r>
    </w:p>
    <w:p w14:paraId="2DDEE32B"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 Решение № 882 на Министерския съвет от 2025 година срока за изпълнение на Националната научна програма „Сигурност и отбрана“ е удължен до 18 май 2026 година.</w:t>
      </w:r>
    </w:p>
    <w:p w14:paraId="5ABDA4B6"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 свои заседания проведени на 16 февруари 2026 година и 11 март 2026 година, Изпълнителния съвет на Националната научна програма „Сигурност и отбрана“ отчита, че голяма част от заложените индикативни стойности на показателите са изпълнени преди крайния срок, като при някои от тях изпълнението надвишава над 2 пъти първоначално предвидените стойности.</w:t>
      </w:r>
    </w:p>
    <w:p w14:paraId="3864CDE2"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Значителна част от научните публикации и резултатите от изследванията по програмата са индексирани в международни научни бази данни като „</w:t>
      </w:r>
      <w:r w:rsidRPr="00DB11EC">
        <w:rPr>
          <w:rFonts w:ascii="Times New Roman" w:hAnsi="Times New Roman"/>
          <w:color w:val="000000" w:themeColor="text1"/>
          <w:sz w:val="28"/>
          <w:szCs w:val="28"/>
        </w:rPr>
        <w:t>Scopus</w:t>
      </w:r>
      <w:r w:rsidRPr="00DB11EC">
        <w:rPr>
          <w:rFonts w:ascii="Times New Roman" w:hAnsi="Times New Roman"/>
          <w:color w:val="000000" w:themeColor="text1"/>
          <w:sz w:val="28"/>
          <w:szCs w:val="28"/>
          <w:lang w:val="bg-BG"/>
        </w:rPr>
        <w:t>“ и „</w:t>
      </w:r>
      <w:r w:rsidRPr="00DB11EC">
        <w:rPr>
          <w:rFonts w:ascii="Times New Roman" w:hAnsi="Times New Roman"/>
          <w:color w:val="000000" w:themeColor="text1"/>
          <w:sz w:val="28"/>
          <w:szCs w:val="28"/>
        </w:rPr>
        <w:t>Web of Science</w:t>
      </w:r>
      <w:r w:rsidRPr="00DB11EC">
        <w:rPr>
          <w:rFonts w:ascii="Times New Roman" w:hAnsi="Times New Roman"/>
          <w:color w:val="000000" w:themeColor="text1"/>
          <w:sz w:val="28"/>
          <w:szCs w:val="28"/>
          <w:lang w:val="bg-BG"/>
        </w:rPr>
        <w:t>“.</w:t>
      </w:r>
    </w:p>
    <w:p w14:paraId="0E3B22EF"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Регистрирани са шест полезни модела и четири патента в Патентното ведомство на Република България. Разработени са прототипи на приложни устройства и системи.</w:t>
      </w:r>
    </w:p>
    <w:p w14:paraId="0DB7D769"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Въпреки постигнатото, поради забавянето на финансирането на етап 3, както и персонални промени в ръководството на координатора на консорциума Изпълнителния съвет на Националната научна програма „Сигурност и отбрана“ отчита затруднения при някои от партньорите при организиране и провеждане на процедури по Закона за обществените поръчки, за дълготрайни материални активи и нематериални активи.</w:t>
      </w:r>
    </w:p>
    <w:p w14:paraId="60CF8D8A"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Изпълнителният съвет отчита, че невъзможността за приключване на процедурите ще доведе до потенциални проблеми за успешното приключване на програмата в предвидения срок до 18 май </w:t>
      </w:r>
      <w:r w:rsidRPr="00DB11EC">
        <w:rPr>
          <w:rFonts w:ascii="Times New Roman" w:hAnsi="Times New Roman"/>
          <w:color w:val="000000" w:themeColor="text1"/>
          <w:sz w:val="28"/>
          <w:szCs w:val="28"/>
          <w:lang w:val="bg-BG"/>
        </w:rPr>
        <w:lastRenderedPageBreak/>
        <w:t>2026 година, поради забавеното финансиране на етап 3 и с цел успешното изпълнение на заложените в програмата дейности Изпълнителният съвет взема решение да предложи на Министерството на образованието и науката удължаване срока за изпълнение на програмата до 31 декември 2026 година.</w:t>
      </w:r>
    </w:p>
    <w:p w14:paraId="1575E265"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667AE873"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1434609E" w14:textId="77777777" w:rsidR="007576CC" w:rsidRPr="00DB11EC" w:rsidRDefault="007576CC" w:rsidP="007576CC">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7A3CF96D" w14:textId="77777777" w:rsidR="005841B3" w:rsidRPr="00DB11EC" w:rsidRDefault="005841B3" w:rsidP="007576CC">
      <w:pPr>
        <w:spacing w:line="360" w:lineRule="auto"/>
        <w:ind w:firstLine="1134"/>
        <w:jc w:val="both"/>
        <w:rPr>
          <w:rFonts w:ascii="Times New Roman" w:hAnsi="Times New Roman"/>
          <w:color w:val="000000" w:themeColor="text1"/>
          <w:sz w:val="28"/>
          <w:szCs w:val="28"/>
          <w:lang w:val="bg-BG"/>
        </w:rPr>
      </w:pPr>
    </w:p>
    <w:p w14:paraId="1595DBAB" w14:textId="77777777" w:rsidR="005841B3" w:rsidRPr="00DB11EC" w:rsidRDefault="005841B3" w:rsidP="007576CC">
      <w:pPr>
        <w:spacing w:line="360" w:lineRule="auto"/>
        <w:ind w:firstLine="1134"/>
        <w:jc w:val="both"/>
        <w:rPr>
          <w:rFonts w:ascii="Times New Roman" w:hAnsi="Times New Roman"/>
          <w:color w:val="000000" w:themeColor="text1"/>
          <w:sz w:val="28"/>
          <w:szCs w:val="28"/>
          <w:lang w:val="bg-BG"/>
        </w:rPr>
      </w:pPr>
    </w:p>
    <w:p w14:paraId="598C555E" w14:textId="77777777" w:rsidR="005841B3" w:rsidRPr="00DB11EC" w:rsidRDefault="005841B3" w:rsidP="005841B3">
      <w:pPr>
        <w:spacing w:line="360" w:lineRule="auto"/>
        <w:ind w:firstLine="1134"/>
        <w:jc w:val="both"/>
        <w:rPr>
          <w:rFonts w:ascii="Times New Roman" w:hAnsi="Times New Roman"/>
          <w:i/>
          <w:color w:val="000000" w:themeColor="text1"/>
          <w:sz w:val="28"/>
          <w:szCs w:val="28"/>
          <w:lang w:val="bg-BG"/>
        </w:rPr>
      </w:pPr>
    </w:p>
    <w:p w14:paraId="48CFA6CC"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30</w:t>
      </w:r>
    </w:p>
    <w:p w14:paraId="613EBA8C" w14:textId="77777777" w:rsidR="005841B3" w:rsidRPr="00DB11EC" w:rsidRDefault="005841B3" w:rsidP="005841B3">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даване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разрешение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частично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прехвърляне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правата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задълженията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произтичащи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845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Министерския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2024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издаване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разрешение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търсене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проучване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нефт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природен</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газ</w:t>
      </w:r>
      <w:r w:rsidRPr="00DB11EC">
        <w:rPr>
          <w:rFonts w:ascii="Times New Roman" w:hAnsi="Times New Roman"/>
          <w:b/>
          <w:color w:val="000000" w:themeColor="text1"/>
          <w:szCs w:val="24"/>
          <w:lang w:val="bg-BG"/>
        </w:rPr>
        <w:t xml:space="preserve"> – </w:t>
      </w:r>
      <w:r w:rsidRPr="00DB11EC">
        <w:rPr>
          <w:rFonts w:ascii="Times New Roman" w:hAnsi="Times New Roman" w:hint="eastAsia"/>
          <w:b/>
          <w:color w:val="000000" w:themeColor="text1"/>
          <w:szCs w:val="24"/>
          <w:lang w:val="bg-BG"/>
        </w:rPr>
        <w:t>подземни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богатства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чл</w:t>
      </w:r>
      <w:r w:rsidRPr="00DB11EC">
        <w:rPr>
          <w:rFonts w:ascii="Times New Roman" w:hAnsi="Times New Roman"/>
          <w:b/>
          <w:color w:val="000000" w:themeColor="text1"/>
          <w:szCs w:val="24"/>
          <w:lang w:val="bg-BG"/>
        </w:rPr>
        <w:t xml:space="preserve">. 2, </w:t>
      </w:r>
      <w:r w:rsidRPr="00DB11EC">
        <w:rPr>
          <w:rFonts w:ascii="Times New Roman" w:hAnsi="Times New Roman" w:hint="eastAsia"/>
          <w:b/>
          <w:color w:val="000000" w:themeColor="text1"/>
          <w:szCs w:val="24"/>
          <w:lang w:val="bg-BG"/>
        </w:rPr>
        <w:t>ал</w:t>
      </w:r>
      <w:r w:rsidRPr="00DB11EC">
        <w:rPr>
          <w:rFonts w:ascii="Times New Roman" w:hAnsi="Times New Roman"/>
          <w:b/>
          <w:color w:val="000000" w:themeColor="text1"/>
          <w:szCs w:val="24"/>
          <w:lang w:val="bg-BG"/>
        </w:rPr>
        <w:t xml:space="preserve">. 1, </w:t>
      </w:r>
      <w:r w:rsidRPr="00DB11EC">
        <w:rPr>
          <w:rFonts w:ascii="Times New Roman" w:hAnsi="Times New Roman" w:hint="eastAsia"/>
          <w:b/>
          <w:color w:val="000000" w:themeColor="text1"/>
          <w:szCs w:val="24"/>
          <w:lang w:val="bg-BG"/>
        </w:rPr>
        <w:t>т</w:t>
      </w:r>
      <w:r w:rsidRPr="00DB11EC">
        <w:rPr>
          <w:rFonts w:ascii="Times New Roman" w:hAnsi="Times New Roman"/>
          <w:b/>
          <w:color w:val="000000" w:themeColor="text1"/>
          <w:szCs w:val="24"/>
          <w:lang w:val="bg-BG"/>
        </w:rPr>
        <w:t xml:space="preserve">. 3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Закона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подземните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богатства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площта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Блок</w:t>
      </w:r>
      <w:r w:rsidRPr="00DB11EC">
        <w:rPr>
          <w:rFonts w:ascii="Times New Roman" w:hAnsi="Times New Roman"/>
          <w:b/>
          <w:color w:val="000000" w:themeColor="text1"/>
          <w:szCs w:val="24"/>
          <w:lang w:val="bg-BG"/>
        </w:rPr>
        <w:t xml:space="preserve"> 1-26 </w:t>
      </w:r>
      <w:r w:rsidRPr="00DB11EC">
        <w:rPr>
          <w:rFonts w:ascii="Times New Roman" w:hAnsi="Times New Roman" w:hint="eastAsia"/>
          <w:b/>
          <w:color w:val="000000" w:themeColor="text1"/>
          <w:szCs w:val="24"/>
          <w:lang w:val="bg-BG"/>
        </w:rPr>
        <w:t>Хан</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Тервел</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разположена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изключителната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икономическа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зона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Черно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море</w:t>
      </w:r>
      <w:r w:rsidRPr="00DB11EC">
        <w:rPr>
          <w:rFonts w:ascii="Times New Roman" w:hAnsi="Times New Roman"/>
          <w:b/>
          <w:color w:val="000000" w:themeColor="text1"/>
          <w:szCs w:val="24"/>
          <w:lang w:val="bg-BG"/>
        </w:rPr>
        <w:t>.</w:t>
      </w:r>
    </w:p>
    <w:p w14:paraId="3E876FE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6CDD42C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енергетиката - министър Трайков.</w:t>
      </w:r>
    </w:p>
    <w:p w14:paraId="7F5836F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ТРАЙЧО ТРАЙКОВ</w:t>
      </w:r>
      <w:r w:rsidRPr="00DB11EC">
        <w:rPr>
          <w:rFonts w:ascii="Times New Roman" w:hAnsi="Times New Roman"/>
          <w:color w:val="000000" w:themeColor="text1"/>
          <w:sz w:val="28"/>
          <w:szCs w:val="28"/>
        </w:rPr>
        <w:t xml:space="preserve">: </w:t>
      </w:r>
      <w:r w:rsidRPr="00DB11EC">
        <w:rPr>
          <w:rFonts w:ascii="Times New Roman" w:hAnsi="Times New Roman"/>
          <w:color w:val="000000" w:themeColor="text1"/>
          <w:sz w:val="28"/>
          <w:szCs w:val="28"/>
          <w:lang w:val="bg-BG"/>
        </w:rPr>
        <w:t>Благодаря, господин министър председател.</w:t>
      </w:r>
    </w:p>
    <w:p w14:paraId="76419E09" w14:textId="77777777" w:rsidR="005841B3" w:rsidRPr="00DB11EC" w:rsidRDefault="005841B3" w:rsidP="005841B3">
      <w:pPr>
        <w:spacing w:line="360" w:lineRule="auto"/>
        <w:ind w:firstLine="1134"/>
        <w:jc w:val="both"/>
        <w:rPr>
          <w:rFonts w:ascii="Times New Roman" w:hAnsi="Times New Roman"/>
          <w:color w:val="000000" w:themeColor="text1"/>
          <w:sz w:val="28"/>
          <w:szCs w:val="28"/>
        </w:rPr>
      </w:pPr>
      <w:r w:rsidRPr="00DB11EC">
        <w:rPr>
          <w:rFonts w:ascii="Times New Roman" w:hAnsi="Times New Roman"/>
          <w:color w:val="000000" w:themeColor="text1"/>
          <w:sz w:val="28"/>
          <w:szCs w:val="28"/>
          <w:lang w:val="bg-BG"/>
        </w:rPr>
        <w:t xml:space="preserve">Уважаеми колеги, с предложения проект на решение се предлагат да се разреши на </w:t>
      </w:r>
      <w:r w:rsidRPr="00DB11EC">
        <w:rPr>
          <w:rFonts w:ascii="Times New Roman" w:hAnsi="Times New Roman"/>
          <w:color w:val="000000" w:themeColor="text1"/>
          <w:sz w:val="28"/>
          <w:szCs w:val="28"/>
        </w:rPr>
        <w:t>“Shell”</w:t>
      </w:r>
      <w:r w:rsidRPr="00DB11EC">
        <w:rPr>
          <w:rFonts w:ascii="Times New Roman" w:hAnsi="Times New Roman"/>
          <w:color w:val="000000" w:themeColor="text1"/>
          <w:sz w:val="28"/>
          <w:szCs w:val="28"/>
          <w:lang w:val="bg-BG"/>
        </w:rPr>
        <w:t xml:space="preserve"> да прехвърли 25 на сто от правата и задълженията по Разрешението на </w:t>
      </w:r>
      <w:r w:rsidRPr="00DB11EC">
        <w:rPr>
          <w:rFonts w:ascii="Times New Roman" w:hAnsi="Times New Roman"/>
          <w:color w:val="000000" w:themeColor="text1"/>
          <w:sz w:val="28"/>
          <w:szCs w:val="28"/>
        </w:rPr>
        <w:t>“OMV”</w:t>
      </w:r>
      <w:r w:rsidRPr="00DB11EC">
        <w:rPr>
          <w:rFonts w:ascii="Times New Roman" w:hAnsi="Times New Roman"/>
          <w:color w:val="000000" w:themeColor="text1"/>
          <w:sz w:val="28"/>
          <w:szCs w:val="28"/>
          <w:lang w:val="bg-BG"/>
        </w:rPr>
        <w:t xml:space="preserve">. </w:t>
      </w:r>
    </w:p>
    <w:p w14:paraId="4E58A64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Тъй като отдаваме така изключително голямо значение на проучванията за търсене на нефт и газ, смятаме, че тази стъпка ще доведе </w:t>
      </w:r>
      <w:r w:rsidRPr="00DB11EC">
        <w:rPr>
          <w:rFonts w:ascii="Times New Roman" w:hAnsi="Times New Roman"/>
          <w:color w:val="000000" w:themeColor="text1"/>
          <w:sz w:val="28"/>
          <w:szCs w:val="28"/>
          <w:lang w:val="bg-BG"/>
        </w:rPr>
        <w:lastRenderedPageBreak/>
        <w:t xml:space="preserve">до акумулиране на допълнителен финансов ресурс за извършване на геолого-проучвателните дейности и ще бъде ангажиран допълнителен професионален капацитет за осъществяване на този тип операции, което ще ги направи по-бързи и по-ефективни. </w:t>
      </w:r>
    </w:p>
    <w:p w14:paraId="39F0822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5ABE1C7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Приема се. </w:t>
      </w:r>
    </w:p>
    <w:p w14:paraId="4A57A6B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FA3F3B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6FC91AD4"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31</w:t>
      </w:r>
    </w:p>
    <w:p w14:paraId="11171A13" w14:textId="77777777" w:rsidR="005841B3" w:rsidRPr="00DB11EC" w:rsidRDefault="005841B3" w:rsidP="005841B3">
      <w:pPr>
        <w:tabs>
          <w:tab w:val="left" w:pos="5670"/>
        </w:tabs>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позицията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участие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неформалното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заседание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ЕС</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транспорт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телекомуникации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енергетика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част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Енергетика“</w:t>
      </w:r>
      <w:r w:rsidRPr="00DB11EC">
        <w:rPr>
          <w:rFonts w:ascii="Times New Roman" w:hAnsi="Times New Roman"/>
          <w:b/>
          <w:color w:val="000000" w:themeColor="text1"/>
          <w:szCs w:val="24"/>
          <w:lang w:val="bg-BG"/>
        </w:rPr>
        <w:t xml:space="preserve">, 12 – 13 </w:t>
      </w:r>
      <w:r w:rsidRPr="00DB11EC">
        <w:rPr>
          <w:rFonts w:ascii="Times New Roman" w:hAnsi="Times New Roman" w:hint="eastAsia"/>
          <w:b/>
          <w:color w:val="000000" w:themeColor="text1"/>
          <w:szCs w:val="24"/>
          <w:lang w:val="bg-BG"/>
        </w:rPr>
        <w:t>май</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Никозия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Кипър</w:t>
      </w:r>
      <w:r w:rsidRPr="00DB11EC">
        <w:rPr>
          <w:rFonts w:ascii="Times New Roman" w:hAnsi="Times New Roman"/>
          <w:b/>
          <w:color w:val="000000" w:themeColor="text1"/>
          <w:szCs w:val="24"/>
          <w:lang w:val="bg-BG"/>
        </w:rPr>
        <w:t>.</w:t>
      </w:r>
    </w:p>
    <w:p w14:paraId="3E50037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EA2181E" w14:textId="77777777" w:rsidR="005841B3" w:rsidRPr="00DB11EC" w:rsidRDefault="005841B3" w:rsidP="005841B3">
      <w:pPr>
        <w:spacing w:line="360" w:lineRule="auto"/>
        <w:ind w:firstLine="1134"/>
        <w:jc w:val="both"/>
        <w:rPr>
          <w:rFonts w:ascii="Times New Roman" w:hAnsi="Times New Roman"/>
          <w:color w:val="000000" w:themeColor="text1"/>
          <w:sz w:val="28"/>
          <w:szCs w:val="28"/>
        </w:rPr>
      </w:pPr>
      <w:r w:rsidRPr="00DB11EC">
        <w:rPr>
          <w:rFonts w:ascii="Times New Roman" w:hAnsi="Times New Roman"/>
          <w:color w:val="000000" w:themeColor="text1"/>
          <w:sz w:val="28"/>
          <w:szCs w:val="28"/>
          <w:lang w:val="bg-BG"/>
        </w:rPr>
        <w:t>АНДРЕЙ ГЮРОВ: Внася министърът на енергетиката.</w:t>
      </w:r>
    </w:p>
    <w:p w14:paraId="4B84049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ТРАЙЧО ТРАЙКОВ</w:t>
      </w:r>
      <w:r w:rsidRPr="00DB11EC">
        <w:rPr>
          <w:rFonts w:ascii="Times New Roman" w:hAnsi="Times New Roman"/>
          <w:color w:val="000000" w:themeColor="text1"/>
          <w:sz w:val="28"/>
          <w:szCs w:val="28"/>
        </w:rPr>
        <w:t xml:space="preserve">: </w:t>
      </w:r>
      <w:r w:rsidRPr="00DB11EC">
        <w:rPr>
          <w:rFonts w:ascii="Times New Roman" w:hAnsi="Times New Roman"/>
          <w:color w:val="000000" w:themeColor="text1"/>
          <w:sz w:val="28"/>
          <w:szCs w:val="28"/>
          <w:lang w:val="bg-BG"/>
        </w:rPr>
        <w:t xml:space="preserve">Благодаря Ви, господин премиер. </w:t>
      </w:r>
    </w:p>
    <w:p w14:paraId="065537F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Темите са</w:t>
      </w:r>
      <w:r w:rsidRPr="00DB11EC">
        <w:rPr>
          <w:color w:val="000000" w:themeColor="text1"/>
        </w:rPr>
        <w:t xml:space="preserve"> </w:t>
      </w:r>
      <w:r w:rsidRPr="00DB11EC">
        <w:rPr>
          <w:rFonts w:ascii="Times New Roman" w:hAnsi="Times New Roman"/>
          <w:color w:val="000000" w:themeColor="text1"/>
          <w:sz w:val="28"/>
          <w:szCs w:val="28"/>
          <w:lang w:val="bg-BG"/>
        </w:rPr>
        <w:t>AccelerateEU, съхранение на електрическа енергия, основа за отключване на по-чисто и по-устойчиво енергийно бъдеще, както и бъдещето на енергийната сигурност в Европейския съюз, ролята  на природния газ след 2030 година.</w:t>
      </w:r>
    </w:p>
    <w:p w14:paraId="0E51767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Благодаря. </w:t>
      </w:r>
    </w:p>
    <w:p w14:paraId="6639BA3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4FA9E92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4461A1A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084725D"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32</w:t>
      </w:r>
    </w:p>
    <w:p w14:paraId="2424580B" w14:textId="77777777" w:rsidR="005841B3" w:rsidRPr="00DB11EC" w:rsidRDefault="005841B3" w:rsidP="005841B3">
      <w:pPr>
        <w:ind w:right="3119"/>
        <w:jc w:val="both"/>
        <w:rPr>
          <w:rFonts w:ascii="Times New Roman" w:hAnsi="Times New Roman"/>
          <w:b/>
          <w:color w:val="000000" w:themeColor="text1"/>
          <w:szCs w:val="24"/>
          <w:lang w:val="bg-BG"/>
        </w:rPr>
      </w:pPr>
      <w:r w:rsidRPr="00DB11EC">
        <w:rPr>
          <w:rFonts w:ascii="Times New Roman" w:hAnsi="Times New Roman"/>
          <w:b/>
          <w:color w:val="000000" w:themeColor="text1"/>
          <w:szCs w:val="24"/>
          <w:lang w:val="bg-BG"/>
        </w:rPr>
        <w:t xml:space="preserve">Проект на Решение за предоставяне на „Мини Марица Изток“ ЕАД, в качеството му на концесионер на имоти – публична държавна собственост, разположени в границите на концесионната площ, като принадлежност по смисъла на чл. 16, ал. 3 от Закона за концесиите към обекта на концесията за добив на подземни </w:t>
      </w:r>
      <w:r w:rsidRPr="00DB11EC">
        <w:rPr>
          <w:rFonts w:ascii="Times New Roman" w:hAnsi="Times New Roman"/>
          <w:b/>
          <w:color w:val="000000" w:themeColor="text1"/>
          <w:szCs w:val="24"/>
          <w:lang w:val="bg-BG"/>
        </w:rPr>
        <w:lastRenderedPageBreak/>
        <w:t>богатства – твърди горива – въглища, от находище „Източномаришки въглищен басейн“.</w:t>
      </w:r>
    </w:p>
    <w:p w14:paraId="2152540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6E6E1C3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енергетиката.</w:t>
      </w:r>
    </w:p>
    <w:p w14:paraId="113DEA2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ТРАЙЧО ТРАЙКОВ</w:t>
      </w:r>
      <w:r w:rsidRPr="00DB11EC">
        <w:rPr>
          <w:rFonts w:ascii="Times New Roman" w:hAnsi="Times New Roman"/>
          <w:color w:val="000000" w:themeColor="text1"/>
          <w:sz w:val="28"/>
          <w:szCs w:val="28"/>
        </w:rPr>
        <w:t xml:space="preserve">: </w:t>
      </w:r>
      <w:r w:rsidRPr="00DB11EC">
        <w:rPr>
          <w:rFonts w:ascii="Times New Roman" w:hAnsi="Times New Roman"/>
          <w:color w:val="000000" w:themeColor="text1"/>
          <w:sz w:val="28"/>
          <w:szCs w:val="28"/>
          <w:lang w:val="bg-BG"/>
        </w:rPr>
        <w:t xml:space="preserve">Благодаря. </w:t>
      </w:r>
    </w:p>
    <w:p w14:paraId="0F4D01F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Това е финализиране на вече проведената</w:t>
      </w:r>
      <w:r w:rsidRPr="00DB11EC">
        <w:rPr>
          <w:rFonts w:ascii="Times New Roman" w:hAnsi="Times New Roman"/>
          <w:color w:val="000000" w:themeColor="text1"/>
          <w:sz w:val="28"/>
          <w:szCs w:val="28"/>
        </w:rPr>
        <w:t xml:space="preserve"> </w:t>
      </w:r>
      <w:r w:rsidRPr="00DB11EC">
        <w:rPr>
          <w:rFonts w:ascii="Times New Roman" w:hAnsi="Times New Roman"/>
          <w:color w:val="000000" w:themeColor="text1"/>
          <w:sz w:val="28"/>
          <w:szCs w:val="28"/>
          <w:lang w:val="bg-BG"/>
        </w:rPr>
        <w:t>процедура по учредяване на имотите за държавни нужди по реда на Закона за държавната собственост и във връзка със Закона за енергетиката.</w:t>
      </w:r>
    </w:p>
    <w:p w14:paraId="184FFBE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Благодаря. </w:t>
      </w:r>
    </w:p>
    <w:p w14:paraId="4F7F8AB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6AFA228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90B021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565BE1A1"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33</w:t>
      </w:r>
    </w:p>
    <w:p w14:paraId="1DEBBCF3" w14:textId="77777777" w:rsidR="005841B3" w:rsidRPr="00DB11EC" w:rsidRDefault="005841B3" w:rsidP="005841B3">
      <w:pPr>
        <w:ind w:right="3119"/>
        <w:jc w:val="both"/>
        <w:rPr>
          <w:rFonts w:ascii="Times New Roman" w:hAnsi="Times New Roman"/>
          <w:b/>
          <w:color w:val="000000" w:themeColor="text1"/>
          <w:szCs w:val="24"/>
          <w:lang w:val="bg-BG"/>
        </w:rPr>
      </w:pPr>
      <w:r w:rsidRPr="00DB11EC">
        <w:rPr>
          <w:rFonts w:ascii="Times New Roman" w:hAnsi="Times New Roman"/>
          <w:b/>
          <w:color w:val="000000" w:themeColor="text1"/>
          <w:szCs w:val="24"/>
          <w:lang w:val="bg-BG"/>
        </w:rPr>
        <w:t>Проект на Решение за отчуждаване на части от</w:t>
      </w:r>
      <w:r w:rsidRPr="00DB11EC">
        <w:rPr>
          <w:rFonts w:ascii="Times New Roman" w:hAnsi="Times New Roman"/>
          <w:b/>
          <w:color w:val="000000" w:themeColor="text1"/>
          <w:szCs w:val="24"/>
        </w:rPr>
        <w:t xml:space="preserve"> </w:t>
      </w:r>
      <w:r w:rsidRPr="00DB11EC">
        <w:rPr>
          <w:rFonts w:ascii="Times New Roman" w:hAnsi="Times New Roman"/>
          <w:b/>
          <w:color w:val="000000" w:themeColor="text1"/>
          <w:szCs w:val="24"/>
          <w:lang w:val="bg-BG"/>
        </w:rPr>
        <w:t>имоти – частна собственост, за държавна нужда за изграждане на Технологична площадка на Станция за очистване на газопровода „Пиперево 2“ и Кранов възел „Пиперево“ и на обслужваща техническа инфраструктура - Път за достъп до Станция за очистване на газопровода „Пиперево 2“, Кранов възел „Пиперево“ на Обект „Преносен газопровод от Пиперево до Перник“, на територията на област Кюстендил.</w:t>
      </w:r>
    </w:p>
    <w:p w14:paraId="77BC797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48D87A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Внасят министърът на регионалното развитие и благоустройството и министърът на финансите.</w:t>
      </w:r>
    </w:p>
    <w:p w14:paraId="1498EF7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4A26DEF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w:t>
      </w:r>
      <w:r w:rsidRPr="00DB11EC">
        <w:rPr>
          <w:rFonts w:ascii="Times New Roman" w:hAnsi="Times New Roman"/>
          <w:color w:val="000000" w:themeColor="text1"/>
          <w:sz w:val="28"/>
          <w:szCs w:val="28"/>
        </w:rPr>
        <w:t>:</w:t>
      </w:r>
      <w:r w:rsidRPr="00DB11EC">
        <w:rPr>
          <w:rFonts w:ascii="Times New Roman" w:hAnsi="Times New Roman"/>
          <w:color w:val="000000" w:themeColor="text1"/>
          <w:sz w:val="28"/>
          <w:szCs w:val="28"/>
          <w:lang w:val="bg-BG"/>
        </w:rPr>
        <w:t xml:space="preserve"> Уважаеми, господин министър-председател, уважаеми госпожи и господа министри, в Министерството на регионалното развитие и благоустройството е постъпило искане от министъра на енергетиката по повод писмо от изпълнителния директор на</w:t>
      </w:r>
      <w:r w:rsidRPr="00DB11EC">
        <w:rPr>
          <w:color w:val="000000" w:themeColor="text1"/>
        </w:rPr>
        <w:t xml:space="preserve"> </w:t>
      </w:r>
      <w:r w:rsidRPr="00DB11EC">
        <w:rPr>
          <w:rFonts w:ascii="Times New Roman" w:hAnsi="Times New Roman"/>
          <w:color w:val="000000" w:themeColor="text1"/>
          <w:sz w:val="28"/>
          <w:szCs w:val="28"/>
          <w:lang w:val="bg-BG"/>
        </w:rPr>
        <w:t>„</w:t>
      </w:r>
      <w:r w:rsidRPr="00DB11EC">
        <w:rPr>
          <w:rFonts w:ascii="Times New Roman" w:hAnsi="Times New Roman" w:hint="eastAsia"/>
          <w:color w:val="000000" w:themeColor="text1"/>
          <w:sz w:val="28"/>
          <w:szCs w:val="28"/>
          <w:lang w:val="bg-BG"/>
        </w:rPr>
        <w:t>Булгартрансгаз”</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ЕАД</w:t>
      </w:r>
      <w:r w:rsidRPr="00DB11EC">
        <w:rPr>
          <w:rFonts w:ascii="Times New Roman" w:hAnsi="Times New Roman"/>
          <w:color w:val="000000" w:themeColor="text1"/>
          <w:sz w:val="28"/>
          <w:szCs w:val="28"/>
          <w:lang w:val="bg-BG"/>
        </w:rPr>
        <w:t xml:space="preserve"> за иницииране на процедура за принудително </w:t>
      </w:r>
      <w:r w:rsidRPr="00DB11EC">
        <w:rPr>
          <w:rFonts w:ascii="Times New Roman" w:hAnsi="Times New Roman"/>
          <w:color w:val="000000" w:themeColor="text1"/>
          <w:sz w:val="28"/>
          <w:szCs w:val="28"/>
          <w:lang w:val="bg-BG"/>
        </w:rPr>
        <w:lastRenderedPageBreak/>
        <w:t>отчуждаване на частни имоти, намиращи се в землището на село Пиперево, община Дупница.</w:t>
      </w:r>
    </w:p>
    <w:p w14:paraId="5043F7C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Обектът е обявен с Решение № 133 на Министерския съвет за национален обект. Съгласно одобрената финансова обосновка, средствата в размер на общо 906 евро за обезщетяване на собствениците на засегнатите частни имоти, частна собственост се осигурява</w:t>
      </w:r>
      <w:r w:rsidRPr="00DB11EC">
        <w:rPr>
          <w:color w:val="000000" w:themeColor="text1"/>
        </w:rPr>
        <w:t xml:space="preserve"> </w:t>
      </w:r>
      <w:r w:rsidRPr="00DB11EC">
        <w:rPr>
          <w:rFonts w:ascii="Times New Roman" w:hAnsi="Times New Roman"/>
          <w:color w:val="000000" w:themeColor="text1"/>
          <w:sz w:val="28"/>
          <w:szCs w:val="28"/>
          <w:lang w:val="bg-BG"/>
        </w:rPr>
        <w:t>от „</w:t>
      </w:r>
      <w:r w:rsidRPr="00DB11EC">
        <w:rPr>
          <w:rFonts w:ascii="Times New Roman" w:hAnsi="Times New Roman" w:hint="eastAsia"/>
          <w:color w:val="000000" w:themeColor="text1"/>
          <w:sz w:val="28"/>
          <w:szCs w:val="28"/>
          <w:lang w:val="bg-BG"/>
        </w:rPr>
        <w:t>Булгартрансгаз”</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ЕАД</w:t>
      </w:r>
      <w:r w:rsidRPr="00DB11EC">
        <w:rPr>
          <w:rFonts w:ascii="Times New Roman" w:hAnsi="Times New Roman"/>
          <w:color w:val="000000" w:themeColor="text1"/>
          <w:sz w:val="28"/>
          <w:szCs w:val="28"/>
          <w:lang w:val="bg-BG"/>
        </w:rPr>
        <w:t xml:space="preserve">.  </w:t>
      </w:r>
    </w:p>
    <w:p w14:paraId="5A847B0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Благодаря. </w:t>
      </w:r>
    </w:p>
    <w:p w14:paraId="2770CC8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2D63431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Не виждам въпроси. </w:t>
      </w:r>
    </w:p>
    <w:p w14:paraId="5411A05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Приема се. </w:t>
      </w:r>
    </w:p>
    <w:p w14:paraId="43414BC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EE693E0"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34</w:t>
      </w:r>
    </w:p>
    <w:p w14:paraId="0EC3B080"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отчуждаване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части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имоти</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частна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нужда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изграждане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Технологична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площадка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Автоматична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газорегулираща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станция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Радомир“</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обслужваща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техническа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инфраструктура</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Път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достъп</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Автоматична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газорегулираща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станция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Радомир“</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Преносен</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газопровод</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Пиперево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Перник“</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територията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област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Перник</w:t>
      </w:r>
      <w:r w:rsidRPr="00DB11EC">
        <w:rPr>
          <w:rFonts w:ascii="Times New Roman" w:hAnsi="Times New Roman"/>
          <w:b/>
          <w:color w:val="000000" w:themeColor="text1"/>
          <w:szCs w:val="24"/>
          <w:lang w:val="bg-BG" w:eastAsia="bg-BG"/>
        </w:rPr>
        <w:t>.</w:t>
      </w:r>
    </w:p>
    <w:p w14:paraId="0456D3D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20A124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Внасят министърът на регионалното развитие и благоустройството и министърът на финансите.</w:t>
      </w:r>
    </w:p>
    <w:p w14:paraId="276B536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5B6C7A8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Благодаря.</w:t>
      </w:r>
    </w:p>
    <w:p w14:paraId="6BA65A0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това е аналогичен случай като точка 33, така че, само ще изчета. </w:t>
      </w:r>
    </w:p>
    <w:p w14:paraId="67D87A1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Съгласно одобрената финансова обосновката, средствата в размер общо на 3 657 евро за обезщетяване на собствениците на </w:t>
      </w:r>
      <w:r w:rsidRPr="00DB11EC">
        <w:rPr>
          <w:rFonts w:ascii="Times New Roman" w:hAnsi="Times New Roman"/>
          <w:color w:val="000000" w:themeColor="text1"/>
          <w:sz w:val="28"/>
          <w:szCs w:val="28"/>
          <w:lang w:val="bg-BG"/>
        </w:rPr>
        <w:lastRenderedPageBreak/>
        <w:t>засегнатите части от имоти – частна собственост, се осигурява от „</w:t>
      </w:r>
      <w:r w:rsidRPr="00DB11EC">
        <w:rPr>
          <w:rFonts w:ascii="Times New Roman" w:hAnsi="Times New Roman" w:hint="eastAsia"/>
          <w:color w:val="000000" w:themeColor="text1"/>
          <w:sz w:val="28"/>
          <w:szCs w:val="28"/>
          <w:lang w:val="bg-BG"/>
        </w:rPr>
        <w:t>Булгартрансгаз”</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ЕАД</w:t>
      </w:r>
      <w:r w:rsidRPr="00DB11EC">
        <w:rPr>
          <w:rFonts w:ascii="Times New Roman" w:hAnsi="Times New Roman"/>
          <w:color w:val="000000" w:themeColor="text1"/>
          <w:sz w:val="28"/>
          <w:szCs w:val="28"/>
          <w:lang w:val="bg-BG"/>
        </w:rPr>
        <w:t>.</w:t>
      </w:r>
    </w:p>
    <w:p w14:paraId="76D16D9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5B664FD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 и аз.</w:t>
      </w:r>
    </w:p>
    <w:p w14:paraId="7F129DA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0836539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73114D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0F8EE79" w14:textId="77777777" w:rsidR="005841B3" w:rsidRPr="00DB11EC" w:rsidRDefault="005841B3" w:rsidP="005841B3">
      <w:pPr>
        <w:ind w:right="3261"/>
        <w:jc w:val="both"/>
        <w:rPr>
          <w:rFonts w:ascii="Times New Roman" w:hAnsi="Times New Roman"/>
          <w:b/>
          <w:color w:val="000000" w:themeColor="text1"/>
          <w:szCs w:val="24"/>
          <w:u w:val="single"/>
          <w:lang w:eastAsia="bg-BG"/>
        </w:rPr>
      </w:pPr>
      <w:r w:rsidRPr="00DB11EC">
        <w:rPr>
          <w:rFonts w:ascii="Times New Roman" w:hAnsi="Times New Roman"/>
          <w:b/>
          <w:color w:val="000000" w:themeColor="text1"/>
          <w:szCs w:val="24"/>
          <w:u w:val="single"/>
          <w:lang w:val="bg-BG" w:eastAsia="bg-BG"/>
        </w:rPr>
        <w:t>Точка 35</w:t>
      </w:r>
    </w:p>
    <w:p w14:paraId="08E14930"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одобряване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финансиране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Министерството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външните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работи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Министерството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туризма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2026 </w:t>
      </w:r>
      <w:r w:rsidRPr="00DB11EC">
        <w:rPr>
          <w:rFonts w:ascii="Times New Roman" w:hAnsi="Times New Roman" w:hint="eastAsia"/>
          <w:b/>
          <w:color w:val="000000" w:themeColor="text1"/>
          <w:szCs w:val="24"/>
          <w:lang w:val="bg-BG" w:eastAsia="bg-BG"/>
        </w:rPr>
        <w:t>г</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оказване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съдействие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евакуацията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засегнати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региона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Близкия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изток</w:t>
      </w:r>
      <w:r w:rsidRPr="00DB11EC">
        <w:rPr>
          <w:rFonts w:ascii="Times New Roman" w:hAnsi="Times New Roman"/>
          <w:b/>
          <w:color w:val="000000" w:themeColor="text1"/>
          <w:szCs w:val="24"/>
          <w:lang w:val="bg-BG" w:eastAsia="bg-BG"/>
        </w:rPr>
        <w:t>.</w:t>
      </w:r>
    </w:p>
    <w:p w14:paraId="45C176E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9FA514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външните работи.</w:t>
      </w:r>
    </w:p>
    <w:p w14:paraId="030E06B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4C23504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НАДЕЖДА НЕЙНСКИ: Благодаря Ви, господин министър председател.</w:t>
      </w:r>
    </w:p>
    <w:p w14:paraId="01CA779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дами и господа, колеги, предлагам Министерският съвет на Република България да одобри предоставяне на финансови средства в размер 837 845 евро за Министерство на външните работи и 339 000 евро</w:t>
      </w:r>
      <w:r w:rsidRPr="00DB11EC">
        <w:rPr>
          <w:rFonts w:ascii="Times New Roman" w:hAnsi="Times New Roman"/>
          <w:color w:val="000000" w:themeColor="text1"/>
          <w:sz w:val="28"/>
          <w:szCs w:val="28"/>
        </w:rPr>
        <w:t xml:space="preserve"> </w:t>
      </w:r>
      <w:r w:rsidRPr="00DB11EC">
        <w:rPr>
          <w:rFonts w:ascii="Times New Roman" w:hAnsi="Times New Roman"/>
          <w:color w:val="000000" w:themeColor="text1"/>
          <w:sz w:val="28"/>
          <w:szCs w:val="28"/>
          <w:lang w:val="bg-BG"/>
        </w:rPr>
        <w:t xml:space="preserve">за Министерство на туризма във връзка с поемане на разходите при оказване на съдействие от евакуацията на засегнатите държави в региона на Близкия Изток. Предложението е продиктувано от същественото усложняване на средата за сигурност в Близкия Изток и необходимостта от предприемане на своевременни и адекватни мерки за гарантиране на сигурността и защитата на българските граждани. </w:t>
      </w:r>
    </w:p>
    <w:p w14:paraId="4F5A287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 този контекст, Министерството на външните работи, в координация с Министерство на туризма и други компетентни институции, предприе действие в организацията и осъществяването на </w:t>
      </w:r>
      <w:r w:rsidRPr="00DB11EC">
        <w:rPr>
          <w:rFonts w:ascii="Times New Roman" w:hAnsi="Times New Roman"/>
          <w:color w:val="000000" w:themeColor="text1"/>
          <w:sz w:val="28"/>
          <w:szCs w:val="28"/>
          <w:lang w:val="bg-BG"/>
        </w:rPr>
        <w:lastRenderedPageBreak/>
        <w:t xml:space="preserve">евакуационните полети за извеждане на български граждани от засегнатите райони. </w:t>
      </w:r>
    </w:p>
    <w:p w14:paraId="50CED31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изпълнение на поетите ангажименти и с оглед уреждане на финансовите взаимоотношения и към авиационните оператори, отнасящи се до организацията и осъществяването на евакуационните полети на база на предоставените фактури за извършените полети, задълженията на Министерство на външните работи възлизат в размер на 837 845 евро.</w:t>
      </w:r>
    </w:p>
    <w:p w14:paraId="298602B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1523C22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17DC6CE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7E4A6A6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07E0C9C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8ACFAB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55A8F74F"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36</w:t>
      </w:r>
    </w:p>
    <w:p w14:paraId="4E2477C0"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безвъзмездно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предоставяне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управление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имоти</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публична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Столична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община</w:t>
      </w:r>
      <w:r w:rsidRPr="00DB11EC">
        <w:rPr>
          <w:rFonts w:ascii="Times New Roman" w:hAnsi="Times New Roman"/>
          <w:b/>
          <w:color w:val="000000" w:themeColor="text1"/>
          <w:szCs w:val="24"/>
          <w:lang w:val="bg-BG" w:eastAsia="bg-BG"/>
        </w:rPr>
        <w:t>.</w:t>
      </w:r>
    </w:p>
    <w:p w14:paraId="6812E9B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389D4A6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регионалното развитие и благоустройството.</w:t>
      </w:r>
    </w:p>
    <w:p w14:paraId="053C365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НИКОЛАЙ НАЙДЕНОВ: Уважаеми господин министър-председател, уважаеми госпожи и господа министри, с проекта на Решение на Министерския съвет се предвижда парк „Врана“ в София, с площ 958 декара и съседен поземлен имот с площ 13 декара, да преминат в управление на Столична община, като ще се използват за задоволяване на обществени потребности от местно значение, свързани с отдиха, развлечението, спорта и подобряване на качеството на живот.</w:t>
      </w:r>
    </w:p>
    <w:p w14:paraId="71FDC18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Ще се осигури възможност за развитие и зелено пространство за обществено ползване със свободен достъп, подобряване на околната среда, опазване и съхраняване на редки видове в парк „Врана“.</w:t>
      </w:r>
    </w:p>
    <w:p w14:paraId="2EF5758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Парк „Врана“ е публична държавна собственост и е със статут на единична недвижима културна ценност на градинското и парково изкуство с категория „Национално значение“. </w:t>
      </w:r>
    </w:p>
    <w:p w14:paraId="19AA01F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Предвидено е имотите да се управляват при спазване на режимите на дейности и опазване, въведени със Закон за културното наследство. </w:t>
      </w:r>
    </w:p>
    <w:p w14:paraId="2A1A901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Разходите, свързани с управлението на имотите ще се поемат от общинския бюджет. </w:t>
      </w:r>
    </w:p>
    <w:p w14:paraId="5815912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Със същото решение, поради отпаднала нужда, управлението на съседния на парка терен и сграда едноетажна, със застроена площ 50 кв. м. в него се отнема от Агенцията по геодезия, картография и кадастър, като сградата става от публична държавна собственост – в частна държавна собственост.</w:t>
      </w:r>
    </w:p>
    <w:p w14:paraId="4E6E48C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77E9E7C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Благодаря и аз. </w:t>
      </w:r>
    </w:p>
    <w:p w14:paraId="636EC5E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2BAB9A6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14FD0B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E07C2A5"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37</w:t>
      </w:r>
    </w:p>
    <w:p w14:paraId="2AC301A5"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безвъзмездно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прехвърляне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правото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върху</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частна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община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Велико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Търново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област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Велико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Търново</w:t>
      </w:r>
      <w:r w:rsidRPr="00DB11EC">
        <w:rPr>
          <w:rFonts w:ascii="Times New Roman" w:hAnsi="Times New Roman"/>
          <w:b/>
          <w:color w:val="000000" w:themeColor="text1"/>
          <w:szCs w:val="24"/>
          <w:lang w:val="bg-BG" w:eastAsia="bg-BG"/>
        </w:rPr>
        <w:t>.</w:t>
      </w:r>
    </w:p>
    <w:p w14:paraId="1622D84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51D0049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регионалното развитие и благоустройството.</w:t>
      </w:r>
    </w:p>
    <w:p w14:paraId="344DFFA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 xml:space="preserve">НИКОЛАЙ НАЙДЕНОВ: Уважаеми господин министър-председател, уважаеми госпожи и господа министри, имотът се намира в гр. Велико Търново и представлява самостоятелен обект, няколко стаи – № 103, 104, 105, 106, находящи се в сграда № 1 в управление на областния управител на област Велико Търново. </w:t>
      </w:r>
    </w:p>
    <w:p w14:paraId="2F55BD3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 изпълнение на Решението от заседание на Общинския съвет на община Велико Търново, изменено с Решение на заседание на общинския съвет от кмета на община Велико Търново е направено мотивирано искане за безвъзмездно придобиване правото на собственост върху имота от общината за осигуряване на допълнителни помещения за нуждите на Общинския младежки дом. В новите помещения ще могат да бъдат настанени ателиета по керамика, изобразително изкуство, танцови и балетни формации, класове по пиано и цигулка. Ще се създаде също и възможност за обособяване на помещения за младежки дейности и инициативи. </w:t>
      </w:r>
    </w:p>
    <w:p w14:paraId="0748405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Налице е положително становище на областния управител на Велико Търново и по искане от кмета на община Велико Търново, като се посочва, че в имот няма да се извършва икономическа дейност, съответно да се реализира печалба от използването му.</w:t>
      </w:r>
    </w:p>
    <w:p w14:paraId="79D847C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Декларира се също, че предвидените от страна на заявителя мероприятия, не попадат в обхвата на държавните помощи.</w:t>
      </w:r>
    </w:p>
    <w:p w14:paraId="7945994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7E15C41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24112A2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418A2A9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6C911E0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639C258"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38</w:t>
      </w:r>
    </w:p>
    <w:p w14:paraId="40E16EAE"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одобряване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проекти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Пето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споразумение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изменение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допълнение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lastRenderedPageBreak/>
        <w:t>Рамковото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споразумение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между</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правителството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Република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България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Европейския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инвестиционен</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фонд</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относно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изпълнението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инициатива</w:t>
      </w:r>
      <w:r w:rsidRPr="00DB11EC">
        <w:rPr>
          <w:rFonts w:ascii="Times New Roman" w:hAnsi="Times New Roman"/>
          <w:b/>
          <w:color w:val="000000" w:themeColor="text1"/>
          <w:szCs w:val="24"/>
          <w:lang w:val="bg-BG" w:eastAsia="bg-BG"/>
        </w:rPr>
        <w:t xml:space="preserve"> JEREMIE </w:t>
      </w:r>
      <w:r w:rsidRPr="00DB11EC">
        <w:rPr>
          <w:rFonts w:ascii="Times New Roman" w:hAnsi="Times New Roman" w:hint="eastAsia"/>
          <w:b/>
          <w:color w:val="000000" w:themeColor="text1"/>
          <w:szCs w:val="24"/>
          <w:lang w:val="bg-BG" w:eastAsia="bg-BG"/>
        </w:rPr>
        <w:t>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Република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България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Пето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споразумение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изменение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допълнение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Финансовото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споразумение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между</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правителството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Република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България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Европейския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инвестиционен</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фонд</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относно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изпълнението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инициатива</w:t>
      </w:r>
      <w:r w:rsidRPr="00DB11EC">
        <w:rPr>
          <w:rFonts w:ascii="Times New Roman" w:hAnsi="Times New Roman"/>
          <w:b/>
          <w:color w:val="000000" w:themeColor="text1"/>
          <w:szCs w:val="24"/>
          <w:lang w:val="bg-BG" w:eastAsia="bg-BG"/>
        </w:rPr>
        <w:t xml:space="preserve"> JEREMIE </w:t>
      </w:r>
      <w:r w:rsidRPr="00DB11EC">
        <w:rPr>
          <w:rFonts w:ascii="Times New Roman" w:hAnsi="Times New Roman" w:hint="eastAsia"/>
          <w:b/>
          <w:color w:val="000000" w:themeColor="text1"/>
          <w:szCs w:val="24"/>
          <w:lang w:val="bg-BG" w:eastAsia="bg-BG"/>
        </w:rPr>
        <w:t>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Република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България</w:t>
      </w:r>
      <w:r w:rsidRPr="00DB11EC">
        <w:rPr>
          <w:rFonts w:ascii="Times New Roman" w:hAnsi="Times New Roman"/>
          <w:b/>
          <w:color w:val="000000" w:themeColor="text1"/>
          <w:szCs w:val="24"/>
          <w:lang w:val="bg-BG" w:eastAsia="bg-BG"/>
        </w:rPr>
        <w:t>.</w:t>
      </w:r>
    </w:p>
    <w:p w14:paraId="235FD25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E15383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иновациите и растежа.</w:t>
      </w:r>
    </w:p>
    <w:p w14:paraId="7F1B2D7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50ABF5A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ИРЕНА МЛАДЕНОВА: Благодаря.</w:t>
      </w:r>
    </w:p>
    <w:p w14:paraId="6FFB4C1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Уважаеми господин министър-председател, уважаеми дами и господа министри, с предложения проект на Решение на Министерски съвет за одобряване на проекта на Пето споразумение за изменение и допълнение на съответно Рамковото и финансовото </w:t>
      </w:r>
      <w:r w:rsidRPr="00DB11EC">
        <w:rPr>
          <w:rFonts w:ascii="Times New Roman" w:hAnsi="Times New Roman" w:hint="eastAsia"/>
          <w:color w:val="000000" w:themeColor="text1"/>
          <w:sz w:val="28"/>
          <w:szCs w:val="28"/>
          <w:lang w:val="bg-BG"/>
        </w:rPr>
        <w:t>споразумение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между</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правителството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Република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България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Европейския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инвестиционен</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фонд</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относно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изпълнението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инициатива</w:t>
      </w:r>
      <w:r w:rsidRPr="00DB11EC">
        <w:rPr>
          <w:rFonts w:ascii="Times New Roman" w:hAnsi="Times New Roman"/>
          <w:color w:val="000000" w:themeColor="text1"/>
          <w:sz w:val="28"/>
          <w:szCs w:val="28"/>
          <w:lang w:val="bg-BG"/>
        </w:rPr>
        <w:t xml:space="preserve"> </w:t>
      </w:r>
      <w:bookmarkStart w:id="4" w:name="_Hlk229135170"/>
      <w:r w:rsidRPr="00DB11EC">
        <w:rPr>
          <w:rFonts w:ascii="Times New Roman" w:hAnsi="Times New Roman"/>
          <w:color w:val="000000" w:themeColor="text1"/>
          <w:sz w:val="28"/>
          <w:szCs w:val="28"/>
          <w:lang w:val="bg-BG"/>
        </w:rPr>
        <w:t>JEREMIE</w:t>
      </w:r>
      <w:bookmarkEnd w:id="4"/>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Република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България</w:t>
      </w:r>
      <w:r w:rsidRPr="00DB11EC">
        <w:rPr>
          <w:rFonts w:ascii="Times New Roman" w:hAnsi="Times New Roman"/>
          <w:color w:val="000000" w:themeColor="text1"/>
          <w:sz w:val="28"/>
          <w:szCs w:val="28"/>
          <w:lang w:val="bg-BG"/>
        </w:rPr>
        <w:t>, като основа за водене на преговори.</w:t>
      </w:r>
    </w:p>
    <w:p w14:paraId="16A34BC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 проекта се предвижда подписването на съответните пети споразумения с цел възлагане на управлението на възстановения ресурс по Оперативна програма „Инициатива за малки и средни предприятия“ 2014-2020 г. на Европейския инвестиционен фонд. </w:t>
      </w:r>
    </w:p>
    <w:p w14:paraId="119ECBF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Решението за възлагане на възстановените средства по оперативната програма става възможно след приемане на Постановление № </w:t>
      </w:r>
      <w:r w:rsidRPr="00DB11EC">
        <w:rPr>
          <w:rFonts w:ascii="Times New Roman" w:hAnsi="Times New Roman"/>
          <w:color w:val="000000" w:themeColor="text1"/>
          <w:sz w:val="28"/>
          <w:szCs w:val="28"/>
        </w:rPr>
        <w:t xml:space="preserve">56 </w:t>
      </w:r>
      <w:r w:rsidRPr="00DB11EC">
        <w:rPr>
          <w:rFonts w:ascii="Times New Roman" w:hAnsi="Times New Roman"/>
          <w:color w:val="000000" w:themeColor="text1"/>
          <w:sz w:val="28"/>
          <w:szCs w:val="28"/>
          <w:lang w:val="bg-BG"/>
        </w:rPr>
        <w:t xml:space="preserve">на Министерски съвет от 30.04.2026 г. за определяне на реда и начина на използване на ресурса, възстановен на Финансовия инструмент по Оперативна програма „Инициатива за малки и средни предприятия“ 2014-2020 г. след края на периода на допустимост на разходите. </w:t>
      </w:r>
    </w:p>
    <w:p w14:paraId="14037ED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Постановлението е обнародвано в „Държавен вестник“, бр. 41 от 05.05.2026 г. и съответно в сила от 05.05.2026 г., в което са определени </w:t>
      </w:r>
      <w:r w:rsidRPr="00DB11EC">
        <w:rPr>
          <w:rFonts w:ascii="Times New Roman" w:hAnsi="Times New Roman"/>
          <w:color w:val="000000" w:themeColor="text1"/>
          <w:sz w:val="28"/>
          <w:szCs w:val="28"/>
          <w:lang w:val="bg-BG"/>
        </w:rPr>
        <w:lastRenderedPageBreak/>
        <w:t xml:space="preserve">отговорните институции, конкретните условия и механизми за управление на възстановените ресурси от оперативната програма в съответствие с разпоредбите на Регламент ЕС № 1303/2013 г. и </w:t>
      </w:r>
      <w:r w:rsidRPr="00DB11EC">
        <w:rPr>
          <w:rFonts w:ascii="Times New Roman" w:hAnsi="Times New Roman" w:hint="eastAsia"/>
          <w:color w:val="000000" w:themeColor="text1"/>
          <w:sz w:val="28"/>
          <w:szCs w:val="28"/>
          <w:lang w:val="bg-BG"/>
        </w:rPr>
        <w:t>З</w:t>
      </w:r>
      <w:r w:rsidRPr="00DB11EC">
        <w:rPr>
          <w:rFonts w:ascii="Times New Roman" w:hAnsi="Times New Roman" w:hint="eastAsia"/>
          <w:color w:val="000000" w:themeColor="text1"/>
          <w:sz w:val="28"/>
          <w:szCs w:val="28"/>
        </w:rPr>
        <w:t>а</w:t>
      </w:r>
      <w:r w:rsidRPr="00DB11EC">
        <w:rPr>
          <w:rFonts w:ascii="Times New Roman" w:hAnsi="Times New Roman"/>
          <w:color w:val="000000" w:themeColor="text1"/>
          <w:sz w:val="28"/>
          <w:szCs w:val="28"/>
          <w:lang w:val="bg-BG"/>
        </w:rPr>
        <w:t xml:space="preserve">кон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управление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средствата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Европейските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фондове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споделено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управление</w:t>
      </w:r>
      <w:r w:rsidRPr="00DB11EC">
        <w:rPr>
          <w:rFonts w:ascii="Times New Roman" w:hAnsi="Times New Roman"/>
          <w:color w:val="000000" w:themeColor="text1"/>
          <w:sz w:val="28"/>
          <w:szCs w:val="28"/>
          <w:lang w:val="bg-BG"/>
        </w:rPr>
        <w:t xml:space="preserve"> (ЗУСЕФСУ). </w:t>
      </w:r>
    </w:p>
    <w:p w14:paraId="6525320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 проектите на изменените споразумения се предвижда Министерството на иновациите и растежа да възложи управлението на възстановените средства в размер на 48 353 532 евро на Европейския инвестиционен фонд, които, заедно с натрупания рециклиран ресурс от финансовите инструменти по Инициатива JEREMIE от Оперативна програма „Развитие на конкурентоспособността“ 2007-2013 г. следва да бъдат инвестирани чрез финансови инструменти в съответствие с одобрената Инвестиционна стратегия.</w:t>
      </w:r>
    </w:p>
    <w:p w14:paraId="5EFE0EE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Приемането на акта не предвижда въздействие върху държавния бюджет. Проектът е изцяло съобразен с действащото законодателство и е преминал процедура по междуведомствено обсъждане, като бележките, получени от Министерство на финансите са приети и отразени. </w:t>
      </w:r>
    </w:p>
    <w:p w14:paraId="538EF9F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След като бъдат подписани от страните, споразуменията за изменение и допълнение подлежат на ратификация от Народното събрание.</w:t>
      </w:r>
    </w:p>
    <w:p w14:paraId="2F17E26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42555E5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00FF52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 господин Трайков.</w:t>
      </w:r>
    </w:p>
    <w:p w14:paraId="5F3DE8E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ТРАЙЧО ТРАЙКОВ: А кога се очаква да бъдат подписани споразуменията от страните?</w:t>
      </w:r>
    </w:p>
    <w:p w14:paraId="651D0E8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ИРЕНА МЛАДЕНОВА: По възможност днес.</w:t>
      </w:r>
    </w:p>
    <w:p w14:paraId="26C25F3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Преминаваме нататък.</w:t>
      </w:r>
    </w:p>
    <w:p w14:paraId="09CC114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4BFCF7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D881AE4"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39</w:t>
      </w:r>
    </w:p>
    <w:p w14:paraId="697CA26C"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предоставяне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Мини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Марица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Изток“</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ЕАД</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качеството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му</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концесионер</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имоти</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публична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разположени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границите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концесионната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площ</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като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принадлежност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смисъла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чл</w:t>
      </w:r>
      <w:r w:rsidRPr="00DB11EC">
        <w:rPr>
          <w:rFonts w:ascii="Times New Roman" w:hAnsi="Times New Roman"/>
          <w:b/>
          <w:color w:val="000000" w:themeColor="text1"/>
          <w:szCs w:val="24"/>
          <w:lang w:val="bg-BG" w:eastAsia="bg-BG"/>
        </w:rPr>
        <w:t xml:space="preserve">. 16, </w:t>
      </w:r>
      <w:r w:rsidRPr="00DB11EC">
        <w:rPr>
          <w:rFonts w:ascii="Times New Roman" w:hAnsi="Times New Roman" w:hint="eastAsia"/>
          <w:b/>
          <w:color w:val="000000" w:themeColor="text1"/>
          <w:szCs w:val="24"/>
          <w:lang w:val="bg-BG" w:eastAsia="bg-BG"/>
        </w:rPr>
        <w:t>ал</w:t>
      </w:r>
      <w:r w:rsidRPr="00DB11EC">
        <w:rPr>
          <w:rFonts w:ascii="Times New Roman" w:hAnsi="Times New Roman"/>
          <w:b/>
          <w:color w:val="000000" w:themeColor="text1"/>
          <w:szCs w:val="24"/>
          <w:lang w:val="bg-BG" w:eastAsia="bg-BG"/>
        </w:rPr>
        <w:t xml:space="preserve">. 3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Закона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концесиите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към</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обекта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концесията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добив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подземни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богатства</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твърди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горива</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въглища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находище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Източномаришки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въглищен</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басейн“</w:t>
      </w:r>
      <w:r w:rsidRPr="00DB11EC">
        <w:rPr>
          <w:rFonts w:ascii="Times New Roman" w:hAnsi="Times New Roman"/>
          <w:b/>
          <w:color w:val="000000" w:themeColor="text1"/>
          <w:szCs w:val="24"/>
          <w:lang w:val="bg-BG" w:eastAsia="bg-BG"/>
        </w:rPr>
        <w:t>.</w:t>
      </w:r>
    </w:p>
    <w:p w14:paraId="6D70045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D63682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енергетиката.</w:t>
      </w:r>
    </w:p>
    <w:p w14:paraId="699F856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ТРАЙЧО ТРАЙКОВ: Благодаря, господин министър-председател.</w:t>
      </w:r>
    </w:p>
    <w:p w14:paraId="27CD5CD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Аналогичен случай на предишната точка – приключване на процедурата.</w:t>
      </w:r>
    </w:p>
    <w:p w14:paraId="0C6E91B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08D8365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69A9E89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364DF20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6749ECD3"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bookmarkStart w:id="5" w:name="_Hlk229058864"/>
      <w:r w:rsidRPr="00DB11EC">
        <w:rPr>
          <w:rFonts w:ascii="Times New Roman" w:hAnsi="Times New Roman"/>
          <w:b/>
          <w:color w:val="000000" w:themeColor="text1"/>
          <w:szCs w:val="24"/>
          <w:u w:val="single"/>
          <w:lang w:val="bg-BG" w:eastAsia="bg-BG"/>
        </w:rPr>
        <w:t>Точка 40</w:t>
      </w:r>
    </w:p>
    <w:p w14:paraId="1A0F3A0A"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Постановление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изменение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нормативни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актове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Министерския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съвет</w:t>
      </w:r>
      <w:r w:rsidRPr="00DB11EC">
        <w:rPr>
          <w:rFonts w:ascii="Times New Roman" w:hAnsi="Times New Roman"/>
          <w:b/>
          <w:color w:val="000000" w:themeColor="text1"/>
          <w:szCs w:val="24"/>
          <w:lang w:val="bg-BG" w:eastAsia="bg-BG"/>
        </w:rPr>
        <w:t>.</w:t>
      </w:r>
    </w:p>
    <w:bookmarkEnd w:id="5"/>
    <w:p w14:paraId="55324DE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05E265B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заместник министър-председателят по европейските средства.</w:t>
      </w:r>
    </w:p>
    <w:p w14:paraId="5964E11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Госпожо Недина.</w:t>
      </w:r>
    </w:p>
    <w:p w14:paraId="0E1B1CE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МАРИЯ НЕДИНА: Уважаеми господин министър-председател, госпожи и господа министри, промените отразяват замяна на лева с евро като национална валута. При промяната на съществуващите стойности – от лева, в евро, са приложени принципите, заложени в чл. 12 и чл. 45 от Закона за въвеждане на еврото в Република България. </w:t>
      </w:r>
    </w:p>
    <w:p w14:paraId="412F6CB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 xml:space="preserve">Промените в Наредбата за заплатите на служителите в държавната администрация </w:t>
      </w:r>
      <w:r w:rsidRPr="00DB11EC">
        <w:rPr>
          <w:rFonts w:ascii="Times New Roman" w:hAnsi="Times New Roman" w:hint="eastAsia"/>
          <w:color w:val="000000" w:themeColor="text1"/>
          <w:sz w:val="28"/>
          <w:szCs w:val="28"/>
          <w:lang w:val="bg-BG"/>
        </w:rPr>
        <w:t>включват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увеличени</w:t>
      </w:r>
      <w:r w:rsidRPr="00DB11EC">
        <w:rPr>
          <w:rFonts w:ascii="Times New Roman" w:hAnsi="Times New Roman" w:hint="eastAsia"/>
          <w:color w:val="000000" w:themeColor="text1"/>
          <w:sz w:val="28"/>
          <w:szCs w:val="28"/>
        </w:rPr>
        <w:t>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максимално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допустимите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размери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основните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месечни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заплати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нива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степен</w:t>
      </w:r>
      <w:r w:rsidRPr="00DB11EC">
        <w:rPr>
          <w:rFonts w:ascii="Times New Roman" w:hAnsi="Times New Roman" w:hint="eastAsia"/>
          <w:color w:val="000000" w:themeColor="text1"/>
          <w:sz w:val="28"/>
          <w:szCs w:val="28"/>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w:t>
      </w:r>
      <w:r w:rsidRPr="00DB11EC">
        <w:rPr>
          <w:rFonts w:ascii="Times New Roman" w:hAnsi="Times New Roman"/>
          <w:color w:val="000000" w:themeColor="text1"/>
          <w:sz w:val="28"/>
          <w:szCs w:val="28"/>
          <w:lang w:val="bg-BG"/>
        </w:rPr>
        <w:t xml:space="preserve"> 5 %  </w:t>
      </w: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изпълнение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Решение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w:t>
      </w:r>
      <w:r w:rsidRPr="00DB11EC">
        <w:rPr>
          <w:rFonts w:ascii="Times New Roman" w:hAnsi="Times New Roman"/>
          <w:color w:val="000000" w:themeColor="text1"/>
          <w:sz w:val="28"/>
          <w:szCs w:val="28"/>
          <w:lang w:val="bg-BG"/>
        </w:rPr>
        <w:t xml:space="preserve"> 47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Министерски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съвет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от</w:t>
      </w:r>
      <w:r w:rsidRPr="00DB11EC">
        <w:rPr>
          <w:rFonts w:ascii="Times New Roman" w:hAnsi="Times New Roman"/>
          <w:color w:val="000000" w:themeColor="text1"/>
          <w:sz w:val="28"/>
          <w:szCs w:val="28"/>
          <w:lang w:val="bg-BG"/>
        </w:rPr>
        <w:t xml:space="preserve"> 2026 </w:t>
      </w:r>
      <w:r w:rsidRPr="00DB11EC">
        <w:rPr>
          <w:rFonts w:ascii="Times New Roman" w:hAnsi="Times New Roman" w:hint="eastAsia"/>
          <w:color w:val="000000" w:themeColor="text1"/>
          <w:sz w:val="28"/>
          <w:szCs w:val="28"/>
          <w:lang w:val="bg-BG"/>
        </w:rPr>
        <w:t>година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във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връзка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предвидената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еднократна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индексация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размер</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натрупаната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към</w:t>
      </w:r>
      <w:r w:rsidRPr="00DB11EC">
        <w:rPr>
          <w:rFonts w:ascii="Times New Roman" w:hAnsi="Times New Roman"/>
          <w:color w:val="000000" w:themeColor="text1"/>
          <w:sz w:val="28"/>
          <w:szCs w:val="28"/>
          <w:lang w:val="bg-BG"/>
        </w:rPr>
        <w:t xml:space="preserve"> 31-</w:t>
      </w:r>
      <w:r w:rsidRPr="00DB11EC">
        <w:rPr>
          <w:rFonts w:ascii="Times New Roman" w:hAnsi="Times New Roman" w:hint="eastAsia"/>
          <w:color w:val="000000" w:themeColor="text1"/>
          <w:sz w:val="28"/>
          <w:szCs w:val="28"/>
          <w:lang w:val="bg-BG"/>
        </w:rPr>
        <w:t>ви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декември</w:t>
      </w:r>
      <w:r w:rsidRPr="00DB11EC">
        <w:rPr>
          <w:rFonts w:ascii="Times New Roman" w:hAnsi="Times New Roman"/>
          <w:color w:val="000000" w:themeColor="text1"/>
          <w:sz w:val="28"/>
          <w:szCs w:val="28"/>
          <w:lang w:val="bg-BG"/>
        </w:rPr>
        <w:t xml:space="preserve"> 2025 </w:t>
      </w:r>
      <w:r w:rsidRPr="00DB11EC">
        <w:rPr>
          <w:rFonts w:ascii="Times New Roman" w:hAnsi="Times New Roman" w:hint="eastAsia"/>
          <w:color w:val="000000" w:themeColor="text1"/>
          <w:sz w:val="28"/>
          <w:szCs w:val="28"/>
          <w:lang w:val="bg-BG"/>
        </w:rPr>
        <w:t>година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годишна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инфлация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чл</w:t>
      </w:r>
      <w:r w:rsidRPr="00DB11EC">
        <w:rPr>
          <w:rFonts w:ascii="Times New Roman" w:hAnsi="Times New Roman"/>
          <w:color w:val="000000" w:themeColor="text1"/>
          <w:sz w:val="28"/>
          <w:szCs w:val="28"/>
          <w:lang w:val="bg-BG"/>
        </w:rPr>
        <w:t xml:space="preserve">.3, </w:t>
      </w:r>
      <w:r w:rsidRPr="00DB11EC">
        <w:rPr>
          <w:rFonts w:ascii="Times New Roman" w:hAnsi="Times New Roman" w:hint="eastAsia"/>
          <w:color w:val="000000" w:themeColor="text1"/>
          <w:sz w:val="28"/>
          <w:szCs w:val="28"/>
          <w:lang w:val="bg-BG"/>
        </w:rPr>
        <w:t>ал</w:t>
      </w:r>
      <w:r w:rsidRPr="00DB11EC">
        <w:rPr>
          <w:rFonts w:ascii="Times New Roman" w:hAnsi="Times New Roman"/>
          <w:color w:val="000000" w:themeColor="text1"/>
          <w:sz w:val="28"/>
          <w:szCs w:val="28"/>
          <w:lang w:val="bg-BG"/>
        </w:rPr>
        <w:t xml:space="preserve">. 2 </w:t>
      </w:r>
      <w:r w:rsidRPr="00DB11EC">
        <w:rPr>
          <w:rFonts w:ascii="Times New Roman" w:hAnsi="Times New Roman" w:hint="eastAsia"/>
          <w:color w:val="000000" w:themeColor="text1"/>
          <w:sz w:val="28"/>
          <w:szCs w:val="28"/>
          <w:lang w:val="bg-BG"/>
        </w:rPr>
        <w:t>от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Закона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събиране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приходи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извършаване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разходи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през</w:t>
      </w:r>
      <w:r w:rsidRPr="00DB11EC">
        <w:rPr>
          <w:rFonts w:ascii="Times New Roman" w:hAnsi="Times New Roman"/>
          <w:color w:val="000000" w:themeColor="text1"/>
          <w:sz w:val="28"/>
          <w:szCs w:val="28"/>
          <w:lang w:val="bg-BG"/>
        </w:rPr>
        <w:t xml:space="preserve"> 2026 </w:t>
      </w:r>
      <w:r w:rsidRPr="00DB11EC">
        <w:rPr>
          <w:rFonts w:ascii="Times New Roman" w:hAnsi="Times New Roman" w:hint="eastAsia"/>
          <w:color w:val="000000" w:themeColor="text1"/>
          <w:sz w:val="28"/>
          <w:szCs w:val="28"/>
          <w:lang w:val="bg-BG"/>
        </w:rPr>
        <w:t>година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приемането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rPr>
        <w:t>З</w:t>
      </w:r>
      <w:r w:rsidRPr="00DB11EC">
        <w:rPr>
          <w:rFonts w:ascii="Times New Roman" w:hAnsi="Times New Roman" w:hint="eastAsia"/>
          <w:color w:val="000000" w:themeColor="text1"/>
          <w:sz w:val="28"/>
          <w:szCs w:val="28"/>
          <w:lang w:val="bg-BG"/>
        </w:rPr>
        <w:t>акона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държавния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бюджет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Република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България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2026 </w:t>
      </w:r>
      <w:r w:rsidRPr="00DB11EC">
        <w:rPr>
          <w:rFonts w:ascii="Times New Roman" w:hAnsi="Times New Roman" w:hint="eastAsia"/>
          <w:color w:val="000000" w:themeColor="text1"/>
          <w:sz w:val="28"/>
          <w:szCs w:val="28"/>
          <w:lang w:val="bg-BG"/>
        </w:rPr>
        <w:t>година</w:t>
      </w:r>
      <w:r w:rsidRPr="00DB11EC">
        <w:rPr>
          <w:rFonts w:ascii="Times New Roman" w:hAnsi="Times New Roman"/>
          <w:color w:val="000000" w:themeColor="text1"/>
          <w:sz w:val="28"/>
          <w:szCs w:val="28"/>
          <w:lang w:val="bg-BG"/>
        </w:rPr>
        <w:t xml:space="preserve">. </w:t>
      </w:r>
    </w:p>
    <w:p w14:paraId="536B13F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същата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наредба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направена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една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промяна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свързана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отпадане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нормативното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изискване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предварително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съгласуване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председателя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rPr>
        <w:t>С</w:t>
      </w:r>
      <w:r w:rsidRPr="00DB11EC">
        <w:rPr>
          <w:rFonts w:ascii="Times New Roman" w:hAnsi="Times New Roman" w:hint="eastAsia"/>
          <w:color w:val="000000" w:themeColor="text1"/>
          <w:sz w:val="28"/>
          <w:szCs w:val="28"/>
          <w:lang w:val="bg-BG"/>
        </w:rPr>
        <w:t>ъвета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административна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реформа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индивидуалните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основни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месечни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заплати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служителите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заемащи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длъжности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областта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информационните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технологии</w:t>
      </w:r>
      <w:r w:rsidRPr="00DB11EC">
        <w:rPr>
          <w:rFonts w:ascii="Times New Roman" w:hAnsi="Times New Roman"/>
          <w:color w:val="000000" w:themeColor="text1"/>
          <w:sz w:val="28"/>
          <w:szCs w:val="28"/>
          <w:lang w:val="bg-BG"/>
        </w:rPr>
        <w:t xml:space="preserve">. </w:t>
      </w:r>
    </w:p>
    <w:p w14:paraId="4DEA5A0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Действащият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ред</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съгласуване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чл</w:t>
      </w:r>
      <w:r w:rsidRPr="00DB11EC">
        <w:rPr>
          <w:rFonts w:ascii="Times New Roman" w:hAnsi="Times New Roman"/>
          <w:color w:val="000000" w:themeColor="text1"/>
          <w:sz w:val="28"/>
          <w:szCs w:val="28"/>
          <w:lang w:val="bg-BG"/>
        </w:rPr>
        <w:t xml:space="preserve">.7, </w:t>
      </w:r>
      <w:r w:rsidRPr="00DB11EC">
        <w:rPr>
          <w:rFonts w:ascii="Times New Roman" w:hAnsi="Times New Roman" w:hint="eastAsia"/>
          <w:color w:val="000000" w:themeColor="text1"/>
          <w:sz w:val="28"/>
          <w:szCs w:val="28"/>
          <w:lang w:val="bg-BG"/>
        </w:rPr>
        <w:t>ал</w:t>
      </w:r>
      <w:r w:rsidRPr="00DB11EC">
        <w:rPr>
          <w:rFonts w:ascii="Times New Roman" w:hAnsi="Times New Roman"/>
          <w:color w:val="000000" w:themeColor="text1"/>
          <w:sz w:val="28"/>
          <w:szCs w:val="28"/>
          <w:lang w:val="bg-BG"/>
        </w:rPr>
        <w:t xml:space="preserve">. 6 </w:t>
      </w:r>
      <w:r w:rsidRPr="00DB11EC">
        <w:rPr>
          <w:rFonts w:ascii="Times New Roman" w:hAnsi="Times New Roman" w:hint="eastAsia"/>
          <w:color w:val="000000" w:themeColor="text1"/>
          <w:sz w:val="28"/>
          <w:szCs w:val="28"/>
          <w:lang w:val="bg-BG"/>
        </w:rPr>
        <w:t>от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НЗСДА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създава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значителна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административна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тежест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както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администрацията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така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председателя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САР</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без</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води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реална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добавена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стойност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процес</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определяне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възнаграждението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оглед</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това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предлага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заплатите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тези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служители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определят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преценка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съответния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орган</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назначението</w:t>
      </w:r>
      <w:r w:rsidRPr="00DB11EC">
        <w:rPr>
          <w:rFonts w:ascii="Times New Roman" w:hAnsi="Times New Roman"/>
          <w:color w:val="000000" w:themeColor="text1"/>
          <w:sz w:val="28"/>
          <w:szCs w:val="28"/>
          <w:lang w:val="bg-BG"/>
        </w:rPr>
        <w:t xml:space="preserve">. </w:t>
      </w:r>
    </w:p>
    <w:p w14:paraId="328D84B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rPr>
        <w:t>П</w:t>
      </w:r>
      <w:r w:rsidRPr="00DB11EC">
        <w:rPr>
          <w:rFonts w:ascii="Times New Roman" w:hAnsi="Times New Roman" w:hint="eastAsia"/>
          <w:color w:val="000000" w:themeColor="text1"/>
          <w:sz w:val="28"/>
          <w:szCs w:val="28"/>
          <w:lang w:val="bg-BG"/>
        </w:rPr>
        <w:t>олучихме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много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предложения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увеличаване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заплатите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средствата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които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дрехи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всички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предложения</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сме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ги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отхвърлили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Ако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иска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следващото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правителство</w:t>
      </w:r>
      <w:r w:rsidRPr="00DB11EC">
        <w:rPr>
          <w:rFonts w:ascii="Times New Roman" w:hAnsi="Times New Roman"/>
          <w:color w:val="000000" w:themeColor="text1"/>
          <w:sz w:val="28"/>
          <w:szCs w:val="28"/>
          <w:lang w:val="bg-BG"/>
        </w:rPr>
        <w:t xml:space="preserve"> вече да прави </w:t>
      </w:r>
      <w:r w:rsidRPr="00DB11EC">
        <w:rPr>
          <w:rFonts w:ascii="Times New Roman" w:hAnsi="Times New Roman" w:hint="eastAsia"/>
          <w:color w:val="000000" w:themeColor="text1"/>
          <w:sz w:val="28"/>
          <w:szCs w:val="28"/>
          <w:lang w:val="bg-BG"/>
        </w:rPr>
        <w:t>съответните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промени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Тази</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промяна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касае</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само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превалутирането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от</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лева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в</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евро</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на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заплатите</w:t>
      </w:r>
      <w:r w:rsidRPr="00DB11EC">
        <w:rPr>
          <w:rFonts w:ascii="Times New Roman" w:hAnsi="Times New Roman"/>
          <w:color w:val="000000" w:themeColor="text1"/>
          <w:sz w:val="28"/>
          <w:szCs w:val="28"/>
          <w:lang w:val="bg-BG"/>
        </w:rPr>
        <w:t xml:space="preserve">. </w:t>
      </w:r>
    </w:p>
    <w:p w14:paraId="7A28E16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rPr>
        <w:t>А</w:t>
      </w:r>
      <w:r w:rsidRPr="00DB11EC">
        <w:rPr>
          <w:rFonts w:ascii="Times New Roman" w:hAnsi="Times New Roman"/>
          <w:color w:val="000000" w:themeColor="text1"/>
          <w:sz w:val="28"/>
          <w:szCs w:val="28"/>
          <w:lang w:val="bg-BG"/>
        </w:rPr>
        <w:t xml:space="preserve">НДРЕЙ ГЮРОВ: </w:t>
      </w:r>
      <w:r w:rsidRPr="00DB11EC">
        <w:rPr>
          <w:rFonts w:ascii="Times New Roman" w:hAnsi="Times New Roman" w:hint="eastAsia"/>
          <w:color w:val="000000" w:themeColor="text1"/>
          <w:sz w:val="28"/>
          <w:szCs w:val="28"/>
          <w:lang w:val="bg-BG"/>
        </w:rPr>
        <w:t>Благодаря</w:t>
      </w:r>
      <w:r w:rsidRPr="00DB11EC">
        <w:rPr>
          <w:rFonts w:ascii="Times New Roman" w:hAnsi="Times New Roman"/>
          <w:color w:val="000000" w:themeColor="text1"/>
          <w:sz w:val="28"/>
          <w:szCs w:val="28"/>
          <w:lang w:val="bg-BG"/>
        </w:rPr>
        <w:t>.</w:t>
      </w:r>
    </w:p>
    <w:p w14:paraId="0D5B26F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hint="eastAsia"/>
          <w:color w:val="000000" w:themeColor="text1"/>
          <w:sz w:val="28"/>
          <w:szCs w:val="28"/>
          <w:lang w:val="bg-BG"/>
        </w:rPr>
        <w:t>Приема</w:t>
      </w:r>
      <w:r w:rsidRPr="00DB11EC">
        <w:rPr>
          <w:rFonts w:ascii="Times New Roman" w:hAnsi="Times New Roman"/>
          <w:color w:val="000000" w:themeColor="text1"/>
          <w:sz w:val="28"/>
          <w:szCs w:val="28"/>
          <w:lang w:val="bg-BG"/>
        </w:rPr>
        <w:t xml:space="preserve"> </w:t>
      </w:r>
      <w:r w:rsidRPr="00DB11EC">
        <w:rPr>
          <w:rFonts w:ascii="Times New Roman" w:hAnsi="Times New Roman" w:hint="eastAsia"/>
          <w:color w:val="000000" w:themeColor="text1"/>
          <w:sz w:val="28"/>
          <w:szCs w:val="28"/>
          <w:lang w:val="bg-BG"/>
        </w:rPr>
        <w:t>се</w:t>
      </w:r>
      <w:r w:rsidRPr="00DB11EC">
        <w:rPr>
          <w:rFonts w:ascii="Times New Roman" w:hAnsi="Times New Roman"/>
          <w:color w:val="000000" w:themeColor="text1"/>
          <w:sz w:val="28"/>
          <w:szCs w:val="28"/>
          <w:lang w:val="bg-BG"/>
        </w:rPr>
        <w:t>.</w:t>
      </w:r>
    </w:p>
    <w:p w14:paraId="7CF2E51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0D4C6E6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4833B8B0"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41</w:t>
      </w:r>
    </w:p>
    <w:p w14:paraId="034100EC"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обявяване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публична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имот</w:t>
      </w:r>
      <w:r w:rsidRPr="00DB11EC">
        <w:rPr>
          <w:rFonts w:ascii="Times New Roman" w:hAnsi="Times New Roman"/>
          <w:b/>
          <w:color w:val="000000" w:themeColor="text1"/>
          <w:szCs w:val="24"/>
          <w:lang w:val="bg-BG" w:eastAsia="bg-BG"/>
        </w:rPr>
        <w:t xml:space="preserve"> - </w:t>
      </w:r>
      <w:r w:rsidRPr="00DB11EC">
        <w:rPr>
          <w:rFonts w:ascii="Times New Roman" w:hAnsi="Times New Roman" w:hint="eastAsia"/>
          <w:b/>
          <w:color w:val="000000" w:themeColor="text1"/>
          <w:szCs w:val="24"/>
          <w:lang w:val="bg-BG" w:eastAsia="bg-BG"/>
        </w:rPr>
        <w:t>частна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държавна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безвъзмездното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му</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прехвърляне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собственост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Столична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община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област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София</w:t>
      </w:r>
      <w:r w:rsidRPr="00DB11EC">
        <w:rPr>
          <w:rFonts w:ascii="Times New Roman" w:hAnsi="Times New Roman"/>
          <w:b/>
          <w:color w:val="000000" w:themeColor="text1"/>
          <w:szCs w:val="24"/>
          <w:lang w:val="bg-BG" w:eastAsia="bg-BG"/>
        </w:rPr>
        <w:t>.</w:t>
      </w:r>
    </w:p>
    <w:p w14:paraId="6FCD0E0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8A15BB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регионалното развитие и благоустройството.</w:t>
      </w:r>
    </w:p>
    <w:p w14:paraId="5148A5F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НИКОЛАЙ НАЙДЕНОВ: Уважаеми господин министър-председател, уважаеми госпожи и господа министри, имотът се намира в гр. София, бул. „Сливница“ № 235 и представлява поземлен имот – целият с площ 1 378 кв. м, заедно с построените върху него две сгради с предоставени права за управление на Министерство на здравеопазването. </w:t>
      </w:r>
    </w:p>
    <w:p w14:paraId="6B12F14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Министърът на здравеопазването е изразил положително становище за отнемане на правото за управление върху имота – публична държавна собственост от ведомството, поради отпаднала необходимост, обявяването му за имот – частна държавна собственост и за безвъзмездното му прехвърляне в собственост на Столична община. </w:t>
      </w:r>
    </w:p>
    <w:p w14:paraId="50C0269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 изпълнение на решение на Столичен общински съвет кметът на Столична община е отправил искане за безвъзмездно прехвърляне на правото на собственост върху имота. </w:t>
      </w:r>
    </w:p>
    <w:p w14:paraId="7696107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Кметът на Столична община пояснява, че сградите в имота са в изключително лошо състояние, като ремонтирането, реновирането и запазването им е основен приоритет на общината в дейността й по запазването и съхраняването на културно-историческото наследство на столицата. </w:t>
      </w:r>
    </w:p>
    <w:p w14:paraId="76020D8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Посочва се, че имотът е необходим на общината за трайно задоволяване на обществени потребности от местно значение за </w:t>
      </w:r>
      <w:r w:rsidRPr="00DB11EC">
        <w:rPr>
          <w:rFonts w:ascii="Times New Roman" w:hAnsi="Times New Roman"/>
          <w:color w:val="000000" w:themeColor="text1"/>
          <w:sz w:val="28"/>
          <w:szCs w:val="28"/>
          <w:lang w:val="bg-BG"/>
        </w:rPr>
        <w:lastRenderedPageBreak/>
        <w:t xml:space="preserve">експозиционна и музейна дейност, образователни програми за ученици и студенти, публични дискусии, конференции, изследователска дейност, като и архивна и документална дейност. Уточнява се, че след извършването на ремонтните дейности едната сграда ще се използва за осъществяване на визираните културни и образователни дейности, а другата сграда ще се ползва за административни нужди на общината. Заявява се, че разходите по безвъзмездното придобиване от Столична община на собствеността върху имота, ще се поеме от общинския бюджет и няма да се използват държавни средства. </w:t>
      </w:r>
    </w:p>
    <w:p w14:paraId="47CECB2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Областният управител на област София изразява положително становище по направеното искане от кмета на Столична община. </w:t>
      </w:r>
    </w:p>
    <w:p w14:paraId="6353F3B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26BA03A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 точката.</w:t>
      </w:r>
    </w:p>
    <w:p w14:paraId="492A284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1572D9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387DBE5F"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42</w:t>
      </w:r>
    </w:p>
    <w:p w14:paraId="4AFD105D" w14:textId="77777777" w:rsidR="005841B3" w:rsidRPr="00DB11EC" w:rsidRDefault="005841B3" w:rsidP="005841B3">
      <w:pPr>
        <w:ind w:right="3261"/>
        <w:jc w:val="both"/>
        <w:rPr>
          <w:rFonts w:ascii="Times New Roman" w:hAnsi="Times New Roman"/>
          <w:b/>
          <w:color w:val="000000" w:themeColor="text1"/>
          <w:szCs w:val="24"/>
          <w:lang w:val="bg-BG" w:eastAsia="bg-BG"/>
        </w:rPr>
      </w:pP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одобряване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доплащане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помощ</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кандидатите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Програмата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хуманитарно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подпомагане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разселени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лица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Украйна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предоставена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временна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закрила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в</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Република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България“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приета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w:t>
      </w:r>
      <w:r w:rsidRPr="00DB11EC">
        <w:rPr>
          <w:rFonts w:ascii="Times New Roman" w:hAnsi="Times New Roman"/>
          <w:b/>
          <w:color w:val="000000" w:themeColor="text1"/>
          <w:szCs w:val="24"/>
          <w:lang w:val="bg-BG" w:eastAsia="bg-BG"/>
        </w:rPr>
        <w:t xml:space="preserve"> 317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Министерския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съвет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2022 </w:t>
      </w:r>
      <w:r w:rsidRPr="00DB11EC">
        <w:rPr>
          <w:rFonts w:ascii="Times New Roman" w:hAnsi="Times New Roman" w:hint="eastAsia"/>
          <w:b/>
          <w:color w:val="000000" w:themeColor="text1"/>
          <w:szCs w:val="24"/>
          <w:lang w:val="bg-BG" w:eastAsia="bg-BG"/>
        </w:rPr>
        <w:t>г</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изменена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допълнена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Министерския</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съвет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w:t>
      </w:r>
      <w:r w:rsidRPr="00DB11EC">
        <w:rPr>
          <w:rFonts w:ascii="Times New Roman" w:hAnsi="Times New Roman"/>
          <w:b/>
          <w:color w:val="000000" w:themeColor="text1"/>
          <w:szCs w:val="24"/>
          <w:lang w:val="bg-BG" w:eastAsia="bg-BG"/>
        </w:rPr>
        <w:t xml:space="preserve"> 535, 665, 856, 909, 963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1038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2022 </w:t>
      </w:r>
      <w:r w:rsidRPr="00DB11EC">
        <w:rPr>
          <w:rFonts w:ascii="Times New Roman" w:hAnsi="Times New Roman" w:hint="eastAsia"/>
          <w:b/>
          <w:color w:val="000000" w:themeColor="text1"/>
          <w:szCs w:val="24"/>
          <w:lang w:val="bg-BG" w:eastAsia="bg-BG"/>
        </w:rPr>
        <w:t>г</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w:t>
      </w:r>
      <w:r w:rsidRPr="00DB11EC">
        <w:rPr>
          <w:rFonts w:ascii="Times New Roman" w:hAnsi="Times New Roman"/>
          <w:b/>
          <w:color w:val="000000" w:themeColor="text1"/>
          <w:szCs w:val="24"/>
          <w:lang w:val="bg-BG" w:eastAsia="bg-BG"/>
        </w:rPr>
        <w:t xml:space="preserve"> 141, 212, 323, 400, 454, 660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939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2023 </w:t>
      </w:r>
      <w:r w:rsidRPr="00DB11EC">
        <w:rPr>
          <w:rFonts w:ascii="Times New Roman" w:hAnsi="Times New Roman" w:hint="eastAsia"/>
          <w:b/>
          <w:color w:val="000000" w:themeColor="text1"/>
          <w:szCs w:val="24"/>
          <w:lang w:val="bg-BG" w:eastAsia="bg-BG"/>
        </w:rPr>
        <w:t>г</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w:t>
      </w:r>
      <w:r w:rsidRPr="00DB11EC">
        <w:rPr>
          <w:rFonts w:ascii="Times New Roman" w:hAnsi="Times New Roman"/>
          <w:b/>
          <w:color w:val="000000" w:themeColor="text1"/>
          <w:szCs w:val="24"/>
          <w:lang w:val="bg-BG" w:eastAsia="bg-BG"/>
        </w:rPr>
        <w:t xml:space="preserve"> 297, 554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890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2024 </w:t>
      </w:r>
      <w:r w:rsidRPr="00DB11EC">
        <w:rPr>
          <w:rFonts w:ascii="Times New Roman" w:hAnsi="Times New Roman" w:hint="eastAsia"/>
          <w:b/>
          <w:color w:val="000000" w:themeColor="text1"/>
          <w:szCs w:val="24"/>
          <w:lang w:val="bg-BG" w:eastAsia="bg-BG"/>
        </w:rPr>
        <w:t>г</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w:t>
      </w:r>
      <w:r w:rsidRPr="00DB11EC">
        <w:rPr>
          <w:rFonts w:ascii="Times New Roman" w:hAnsi="Times New Roman"/>
          <w:b/>
          <w:color w:val="000000" w:themeColor="text1"/>
          <w:szCs w:val="24"/>
          <w:lang w:val="bg-BG" w:eastAsia="bg-BG"/>
        </w:rPr>
        <w:t xml:space="preserve"> 115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201 </w:t>
      </w:r>
      <w:r w:rsidRPr="00DB11EC">
        <w:rPr>
          <w:rFonts w:ascii="Times New Roman" w:hAnsi="Times New Roman" w:hint="eastAsia"/>
          <w:b/>
          <w:color w:val="000000" w:themeColor="text1"/>
          <w:szCs w:val="24"/>
          <w:lang w:val="bg-BG" w:eastAsia="bg-BG"/>
        </w:rPr>
        <w:t>от</w:t>
      </w:r>
      <w:r w:rsidRPr="00DB11EC">
        <w:rPr>
          <w:rFonts w:ascii="Times New Roman" w:hAnsi="Times New Roman"/>
          <w:b/>
          <w:color w:val="000000" w:themeColor="text1"/>
          <w:szCs w:val="24"/>
          <w:lang w:val="bg-BG" w:eastAsia="bg-BG"/>
        </w:rPr>
        <w:t xml:space="preserve"> 2025 </w:t>
      </w:r>
      <w:r w:rsidRPr="00DB11EC">
        <w:rPr>
          <w:rFonts w:ascii="Times New Roman" w:hAnsi="Times New Roman" w:hint="eastAsia"/>
          <w:b/>
          <w:color w:val="000000" w:themeColor="text1"/>
          <w:szCs w:val="24"/>
          <w:lang w:val="bg-BG" w:eastAsia="bg-BG"/>
        </w:rPr>
        <w:t>г</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съгласно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Списък</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w:t>
      </w:r>
      <w:r w:rsidRPr="00DB11EC">
        <w:rPr>
          <w:rFonts w:ascii="Times New Roman" w:hAnsi="Times New Roman"/>
          <w:b/>
          <w:color w:val="000000" w:themeColor="text1"/>
          <w:szCs w:val="24"/>
          <w:lang w:val="bg-BG" w:eastAsia="bg-BG"/>
        </w:rPr>
        <w:t xml:space="preserve"> 35 </w:t>
      </w:r>
      <w:r w:rsidRPr="00DB11EC">
        <w:rPr>
          <w:rFonts w:ascii="Times New Roman" w:hAnsi="Times New Roman" w:hint="eastAsia"/>
          <w:b/>
          <w:color w:val="000000" w:themeColor="text1"/>
          <w:szCs w:val="24"/>
          <w:lang w:val="bg-BG" w:eastAsia="bg-BG"/>
        </w:rPr>
        <w:t>и</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проект</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Решение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одобряване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финансиране</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Министерството</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на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туризма</w:t>
      </w:r>
      <w:r w:rsidRPr="00DB11EC">
        <w:rPr>
          <w:rFonts w:ascii="Times New Roman" w:hAnsi="Times New Roman"/>
          <w:b/>
          <w:color w:val="000000" w:themeColor="text1"/>
          <w:szCs w:val="24"/>
          <w:lang w:val="bg-BG" w:eastAsia="bg-BG"/>
        </w:rPr>
        <w:t xml:space="preserve"> </w:t>
      </w:r>
      <w:r w:rsidRPr="00DB11EC">
        <w:rPr>
          <w:rFonts w:ascii="Times New Roman" w:hAnsi="Times New Roman" w:hint="eastAsia"/>
          <w:b/>
          <w:color w:val="000000" w:themeColor="text1"/>
          <w:szCs w:val="24"/>
          <w:lang w:val="bg-BG" w:eastAsia="bg-BG"/>
        </w:rPr>
        <w:t>за</w:t>
      </w:r>
      <w:r w:rsidRPr="00DB11EC">
        <w:rPr>
          <w:rFonts w:ascii="Times New Roman" w:hAnsi="Times New Roman"/>
          <w:b/>
          <w:color w:val="000000" w:themeColor="text1"/>
          <w:szCs w:val="24"/>
          <w:lang w:val="bg-BG" w:eastAsia="bg-BG"/>
        </w:rPr>
        <w:t xml:space="preserve"> 2026 </w:t>
      </w:r>
      <w:r w:rsidRPr="00DB11EC">
        <w:rPr>
          <w:rFonts w:ascii="Times New Roman" w:hAnsi="Times New Roman" w:hint="eastAsia"/>
          <w:b/>
          <w:color w:val="000000" w:themeColor="text1"/>
          <w:szCs w:val="24"/>
          <w:lang w:val="bg-BG" w:eastAsia="bg-BG"/>
        </w:rPr>
        <w:t>г</w:t>
      </w:r>
      <w:r w:rsidRPr="00DB11EC">
        <w:rPr>
          <w:rFonts w:ascii="Times New Roman" w:hAnsi="Times New Roman"/>
          <w:b/>
          <w:color w:val="000000" w:themeColor="text1"/>
          <w:szCs w:val="24"/>
          <w:lang w:val="bg-BG" w:eastAsia="bg-BG"/>
        </w:rPr>
        <w:t>.</w:t>
      </w:r>
    </w:p>
    <w:p w14:paraId="69698F0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1A2130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туризма.</w:t>
      </w:r>
    </w:p>
    <w:p w14:paraId="11C0F8E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331A0F2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ИРЕНА ГЕОРГИЕВА: Благодаря.</w:t>
      </w:r>
    </w:p>
    <w:p w14:paraId="09C37B4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 xml:space="preserve">Уважаеми господин министър-председател, заместник министър-председатели, уважаеми госпожи и господа министри, с проекта на решение се предлага одобряване на доплащане на лица, предоставили нощувка по Програмата за хуманитарно подпомагане на разселени лица от Украйна с предоставена временна закрила в Република България за следните отчетни периоди: от 01.01.2025 г. до 31.01.2025 г., съгласно Списък № 29, одобрен с РМС № 895 от 2025 г.; от 01.02.2025 г. до 04.03.2025 г., съгласно Списък № 30, одобрен с РМС № 70 от 2026 г. и последните два периода са от 05.03.2025 г. до 31.03.2025 г. и от 01.04.2025 г. до 30.04.2025 г., съгласно Списък № 31, одобрен с РМС № 176 от 2026 г. в резултат на извършено преразглеждане на подадените проектни предложения. Това са жалби по повод на списъците, които са приети с цитираните решения на Министерския съвет. </w:t>
      </w:r>
    </w:p>
    <w:p w14:paraId="2B5DD45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Предлаганата за одобряване помощ обхваща общо 59 одобрени заявления на заинтересованите лица за посочените периоди. Общият размер на средствата, предложени за изплащане, или по-точно казано – доплащане в резултат на одобрените жалби от оценителната комисия, възлиза на 158 776 евро без ДДС, съответно 173 772.17 евро с включен ДДС, като разходите за ДДС са за сметка на програмата.</w:t>
      </w:r>
    </w:p>
    <w:p w14:paraId="49A7331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Сумата с ДДС отговаря на две различни ставки ДДС – 9 % за категоризираните места за настаняване и 20 % за местата за подслон.</w:t>
      </w:r>
    </w:p>
    <w:p w14:paraId="2E5FE96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 оглед на изложеното се предлага Министерският съвет да приеме проекта на решение за одобряване на доплащане по програмата, съгласно Списък № 35, в общ размер на 173 772.17 евро с ДДС.</w:t>
      </w:r>
    </w:p>
    <w:p w14:paraId="3088D08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 тези жалби приключваме преглеждането на текущите жалби по втора програма. Предстои да се приеме изменения в третата програма, това трябва да стане с нарочно решение на Министерския съвет, за да започнем да изчисляваме и нея.</w:t>
      </w:r>
    </w:p>
    <w:p w14:paraId="0BB5B8C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Благодаря за вниманието.</w:t>
      </w:r>
    </w:p>
    <w:p w14:paraId="557E279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63C1DDB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1F648E9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6FBF75D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F18DFC0"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45</w:t>
      </w:r>
    </w:p>
    <w:p w14:paraId="184C7B08" w14:textId="77777777" w:rsidR="005841B3" w:rsidRPr="00DB11EC" w:rsidRDefault="005841B3" w:rsidP="005841B3">
      <w:pPr>
        <w:ind w:right="3119"/>
        <w:jc w:val="both"/>
        <w:rPr>
          <w:rFonts w:ascii="Times New Roman" w:hAnsi="Times New Roman"/>
          <w:b/>
          <w:color w:val="000000" w:themeColor="text1"/>
          <w:szCs w:val="24"/>
          <w:lang w:val="bg-BG"/>
        </w:rPr>
      </w:pPr>
      <w:r w:rsidRPr="00DB11EC">
        <w:rPr>
          <w:rFonts w:ascii="Times New Roman" w:hAnsi="Times New Roman"/>
          <w:b/>
          <w:color w:val="000000" w:themeColor="text1"/>
          <w:szCs w:val="24"/>
          <w:lang w:val="bg-BG"/>
        </w:rPr>
        <w:t>Проект на Решение за одобряване проект на Закон за изменение и допълнение на Данъчно-осигурителния процесуален кодекс.</w:t>
      </w:r>
    </w:p>
    <w:p w14:paraId="491890D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4E784A2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финансите.</w:t>
      </w:r>
    </w:p>
    <w:p w14:paraId="77C1F57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ГЕОРГИ КЛИСУРСКИ: Уважаеми господин министър-председател, дами и господа заместник министър-председатели, уважаеми колеги, по отношение на ЗИД на Данъчно-осигурителния процесуален кодекс предлагаме единствено транспонирането на две европейски директиви. Предлагаме на вашето внимание това решение, защото имаме изтекъл срок – 16 април 2026 г., който беше за транспонирането им и съответно, за да избегнем риска от влизане на България в наказателна процедура, внасяме този законопроект за разглеждане от 52-ото Народно събрание.</w:t>
      </w:r>
    </w:p>
    <w:p w14:paraId="66F39A2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АНДРЕЙ ГЮРОВ: Благодаря. </w:t>
      </w:r>
    </w:p>
    <w:p w14:paraId="2A6D604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Министър Янкулов.</w:t>
      </w:r>
    </w:p>
    <w:p w14:paraId="4113274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ЯНКУЛОВ: Имаме бележки.</w:t>
      </w:r>
    </w:p>
    <w:p w14:paraId="16D7DF4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Предлагаме да се прецени, дали е уместно придаването обратно действие на закона, което, предвид евентуалната дата на обнародването, може да е и за повече от 6 месеца. Действително, както се посочва в мотивите и в отговора на Министерство на финансите в справката за отразяване на становищата, част от задълженията по закона са за администрацията, а по друга част първото отчитане следва да се извърши </w:t>
      </w:r>
      <w:r w:rsidRPr="00DB11EC">
        <w:rPr>
          <w:rFonts w:ascii="Times New Roman" w:hAnsi="Times New Roman"/>
          <w:color w:val="000000" w:themeColor="text1"/>
          <w:sz w:val="28"/>
          <w:szCs w:val="28"/>
          <w:lang w:val="bg-BG"/>
        </w:rPr>
        <w:lastRenderedPageBreak/>
        <w:t>едва до 30 юни 2027 г. С предлаганите нови членове в ДОПК обаче се изисква от доставчиците на услуги за криптоактиви да изискват декларации, да извършват комплексни проверки на клиентите си от момента на установяване на отношения с тях, което може да е станало в минал, спрямо обнародването на закона, момент. Неизпълнението на законните задължения може да доведе до административни затруднения или репутационни вреди за бизнеса.</w:t>
      </w:r>
    </w:p>
    <w:p w14:paraId="729DC85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Това са бележките, които сме направили ние в съгласувателната процедура.</w:t>
      </w:r>
    </w:p>
    <w:p w14:paraId="2A1B7CC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7B8DFF8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ГЕОРГИ КЛИСУРСКИ: Приемам бележките на Министерство на правосъдието.</w:t>
      </w:r>
    </w:p>
    <w:p w14:paraId="119000A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Ви.</w:t>
      </w:r>
    </w:p>
    <w:p w14:paraId="5C77072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Приема се с направените бележки.</w:t>
      </w:r>
    </w:p>
    <w:p w14:paraId="5D59306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41A2370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07260B6C"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46</w:t>
      </w:r>
    </w:p>
    <w:p w14:paraId="5990D5B8" w14:textId="77777777" w:rsidR="005841B3" w:rsidRPr="00DB11EC" w:rsidRDefault="005841B3" w:rsidP="005841B3">
      <w:pPr>
        <w:ind w:right="3119"/>
        <w:jc w:val="both"/>
        <w:rPr>
          <w:rFonts w:ascii="Times New Roman" w:hAnsi="Times New Roman"/>
          <w:b/>
          <w:color w:val="000000" w:themeColor="text1"/>
          <w:szCs w:val="24"/>
          <w:lang w:val="bg-BG"/>
        </w:rPr>
      </w:pPr>
      <w:r w:rsidRPr="00DB11EC">
        <w:rPr>
          <w:rFonts w:ascii="Times New Roman" w:hAnsi="Times New Roman"/>
          <w:b/>
          <w:color w:val="000000" w:themeColor="text1"/>
          <w:szCs w:val="24"/>
          <w:lang w:val="bg-BG"/>
        </w:rPr>
        <w:t>Проект на Решение за одобряване проект на Закон за изменение и допълнение на Закона за корпоративното подоходно облагане.</w:t>
      </w:r>
    </w:p>
    <w:p w14:paraId="2463E97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800F44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финансите.</w:t>
      </w:r>
    </w:p>
    <w:p w14:paraId="47A7B3B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Господин Клисурски, заповядайте.</w:t>
      </w:r>
    </w:p>
    <w:p w14:paraId="07A6334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ГЕОРГИ КЛИСУРСКИ: Благодаря Ви, господин премиер.</w:t>
      </w:r>
    </w:p>
    <w:p w14:paraId="0E08C17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Уважаеми колеги, проектът на ЗИД на Закона за корпоративното подоходно облагане, освен финансов законопроект, е най-вече и бих казал, една от инициативите на правителството в сферите на спорта, здравето и социалната грижа, тъй като става въпрос за това как данъчната система в България би могла да подпомага и да стимулира по-</w:t>
      </w:r>
      <w:r w:rsidRPr="00DB11EC">
        <w:rPr>
          <w:rFonts w:ascii="Times New Roman" w:hAnsi="Times New Roman"/>
          <w:color w:val="000000" w:themeColor="text1"/>
          <w:sz w:val="28"/>
          <w:szCs w:val="28"/>
          <w:lang w:val="bg-BG"/>
        </w:rPr>
        <w:lastRenderedPageBreak/>
        <w:t>големи дарения от частния сектор, от бизнеса, за значими обществени цели, а именно – масовият спорт, развитието на детско-юношеският спорт, националните отбори и професионалните клубове. Това е и една от инициативите, която съветникът на министър-председателя по спортните въпроси Димитър Бербатов беше предложил. Така че, след минаването на този проект на обществено обсъждане преди броени дни, днес предлагам на вашето внимание да одобрите този проектозакон, отново казвам – който да подобри данъчната среда в България. Така че, с надеждата повече средства всъщност да отиват за младите ни спортисти, младите ни таланти, нашите деца, съответно и професионалните спортисти, които пък ни представляват на най-високите международни форуми.</w:t>
      </w:r>
    </w:p>
    <w:p w14:paraId="00F2DA4F"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7FADC7A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48D0A83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Въпроси? Няма въпроси.</w:t>
      </w:r>
    </w:p>
    <w:p w14:paraId="07D2DA1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3F058B7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52C3DEF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3F4CC2C8"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3</w:t>
      </w:r>
    </w:p>
    <w:p w14:paraId="7ED93676" w14:textId="77777777" w:rsidR="005841B3" w:rsidRPr="00DB11EC" w:rsidRDefault="005841B3" w:rsidP="005841B3">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предложение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Народното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събрание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ратифициране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Договора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създаване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Европейския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механизъм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стабилност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между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Кралство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Белгия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Федерална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Германия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Естония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Ирландия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Гърция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Кралство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Испания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Френската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Хърватия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Италианската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Кипър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Латвия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Литва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Великото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херцогство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Люксембург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Малта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Кралство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Нидерландия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Австрия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Португалската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Словения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Словашката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Финландия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Приложения</w:t>
      </w:r>
      <w:r w:rsidRPr="00DB11EC">
        <w:rPr>
          <w:rFonts w:ascii="Times New Roman" w:hAnsi="Times New Roman"/>
          <w:b/>
          <w:color w:val="000000" w:themeColor="text1"/>
          <w:szCs w:val="24"/>
          <w:lang w:val="bg-BG"/>
        </w:rPr>
        <w:t xml:space="preserve"> 1-19 „</w:t>
      </w:r>
      <w:r w:rsidRPr="00DB11EC">
        <w:rPr>
          <w:rFonts w:ascii="Times New Roman" w:hAnsi="Times New Roman" w:hint="eastAsia"/>
          <w:b/>
          <w:color w:val="000000" w:themeColor="text1"/>
          <w:szCs w:val="24"/>
          <w:lang w:val="bg-BG"/>
        </w:rPr>
        <w:t>Изменения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които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следва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бъдат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направени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Договора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като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пряка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последица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присъединяването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хърватски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нидерландски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английски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естонски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френски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немски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гръцки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lastRenderedPageBreak/>
        <w:t>ирландски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италиански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латвийски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литовски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малтийски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португалски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словашки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словенски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испански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шведски“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към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Резолюция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4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измененията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които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ще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бъдат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направени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Договора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като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пряка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последица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присъединяването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управителния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Европейския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механизъм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стабилност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приета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11 </w:t>
      </w:r>
      <w:r w:rsidRPr="00DB11EC">
        <w:rPr>
          <w:rFonts w:ascii="Times New Roman" w:hAnsi="Times New Roman" w:hint="eastAsia"/>
          <w:b/>
          <w:color w:val="000000" w:themeColor="text1"/>
          <w:szCs w:val="24"/>
          <w:lang w:val="bg-BG"/>
        </w:rPr>
        <w:t>декември</w:t>
      </w:r>
      <w:r w:rsidRPr="00DB11EC">
        <w:rPr>
          <w:rFonts w:ascii="Times New Roman" w:hAnsi="Times New Roman"/>
          <w:b/>
          <w:color w:val="000000" w:themeColor="text1"/>
          <w:szCs w:val="24"/>
          <w:lang w:val="bg-BG"/>
        </w:rPr>
        <w:t xml:space="preserve"> 2025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Споразумението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изменение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Договора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създаване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Европейския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механизъм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стабилност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между</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Кралство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Белгия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Федерална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Германия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Естония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Ирландия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Гърция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Кралство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Испания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Френската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Хърватия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Италианската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Кипър</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Латвия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Литва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Великото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херцогство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Люксембург</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Малта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Кралство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Нидерландия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Австрия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Португалската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Словения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Словашката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Финландия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Приложения</w:t>
      </w:r>
      <w:r w:rsidRPr="00DB11EC">
        <w:rPr>
          <w:rFonts w:ascii="Times New Roman" w:hAnsi="Times New Roman"/>
          <w:b/>
          <w:color w:val="000000" w:themeColor="text1"/>
          <w:szCs w:val="24"/>
          <w:lang w:val="bg-BG"/>
        </w:rPr>
        <w:t xml:space="preserve"> 20-38 „</w:t>
      </w:r>
      <w:r w:rsidRPr="00DB11EC">
        <w:rPr>
          <w:rFonts w:ascii="Times New Roman" w:hAnsi="Times New Roman" w:hint="eastAsia"/>
          <w:b/>
          <w:color w:val="000000" w:themeColor="text1"/>
          <w:szCs w:val="24"/>
          <w:lang w:val="bg-BG"/>
        </w:rPr>
        <w:t>Изменения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които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следва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бъдат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направени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Споразумението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изменение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като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пряка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последица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присъединяването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хърватски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нидерландски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английски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естонски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френски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немски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гръцки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ирландски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италиански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латвийски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литовски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малтийски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португалски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словашки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словенски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испански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шведски“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към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Резолюция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w:t>
      </w:r>
      <w:r w:rsidRPr="00DB11EC">
        <w:rPr>
          <w:rFonts w:ascii="Times New Roman" w:hAnsi="Times New Roman"/>
          <w:b/>
          <w:color w:val="000000" w:themeColor="text1"/>
          <w:szCs w:val="24"/>
          <w:lang w:val="bg-BG"/>
        </w:rPr>
        <w:t xml:space="preserve"> 4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измененията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които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ще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бъдат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направени</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в</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Договора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като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пряка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последица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присъединяването</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Република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България“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управителния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съвет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Европейския</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механизъм</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стабилност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приета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11 </w:t>
      </w:r>
      <w:r w:rsidRPr="00DB11EC">
        <w:rPr>
          <w:rFonts w:ascii="Times New Roman" w:hAnsi="Times New Roman" w:hint="eastAsia"/>
          <w:b/>
          <w:color w:val="000000" w:themeColor="text1"/>
          <w:szCs w:val="24"/>
          <w:lang w:val="bg-BG"/>
        </w:rPr>
        <w:t>декември</w:t>
      </w:r>
      <w:r w:rsidRPr="00DB11EC">
        <w:rPr>
          <w:rFonts w:ascii="Times New Roman" w:hAnsi="Times New Roman"/>
          <w:b/>
          <w:color w:val="000000" w:themeColor="text1"/>
          <w:szCs w:val="24"/>
          <w:lang w:val="bg-BG"/>
        </w:rPr>
        <w:t xml:space="preserve"> 2025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w:t>
      </w:r>
    </w:p>
    <w:p w14:paraId="6E0B5BD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44CEC3B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финансите.</w:t>
      </w:r>
    </w:p>
    <w:p w14:paraId="4B37D68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382E64C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ГЕОРГИ КЛИСУРСКИ: Благодаря Ви, господин министър-председател.</w:t>
      </w:r>
    </w:p>
    <w:p w14:paraId="66DC9DF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Присъединяването към Европейския механизъм за стабилност (ЕМС) произтича пряко от присъединяването на България в Еврозоната. Първо, че той е задължителен за всички държави членки на Еврозоната. </w:t>
      </w:r>
      <w:r w:rsidRPr="00DB11EC">
        <w:rPr>
          <w:rFonts w:ascii="Times New Roman" w:hAnsi="Times New Roman"/>
          <w:color w:val="000000" w:themeColor="text1"/>
          <w:sz w:val="28"/>
          <w:szCs w:val="28"/>
          <w:lang w:val="bg-BG"/>
        </w:rPr>
        <w:lastRenderedPageBreak/>
        <w:t xml:space="preserve">Второ, че той е един изключително полезен инструмент за България в бъдеще. </w:t>
      </w:r>
    </w:p>
    <w:p w14:paraId="38A5537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След приемането на решението на Съвета на Европейския съюз от 08.07.2025 г. относно приемането на еврото в България от 01.01.2026 г. към страната ни беше отправена покана за членство в Европейския механизъм за стабилност. Съгласно Договора за създаване на Европейския механизъм за стабилност, както вече според Договора за функциониране на Европейския съюз, всички държави членки на Еврозоната следва да станат членове на Механизма. Държавите, които се присъединиха към Еврозоната след създаването на Механизма през 2012 г. обикновено ставаха негови членове в рамките на три месеца от датата на приемане на еврото, тоест – ние сме леко закъснели спрямо други нови членки на Еврозоната. Но, истината е, че искахме да внесем за ратификация този проект на договор в Народното събрание след изборите за 52-ия парламент, просто за да се избегнат всякакви политически спекулации. Затова внасяме сега този проект на решение.</w:t>
      </w:r>
    </w:p>
    <w:p w14:paraId="397EE4C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 изпълнение на РМС № 618 от 03.09.2025 г. Министерството на финансите изпрати писмо – заявление, с което заяви членството на страната ни в Механизма. На заседанието на 11.12.2025 г. Управителният съвет на Механизма прие единодушно решение, с което официално одобри подаденото заявление за членство от България. </w:t>
      </w:r>
    </w:p>
    <w:p w14:paraId="541C62A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Европейският механизъм за стабилност е международна финансова институция, създадена от страните от Еврозоната с цел осигуряване на финансова стабилност в рамките на Валутния съюз. Неговата мисия е в случай на нужда да подпомага държавите от Еврозоната, да поддържа дългосрочна финансова стабилност и просперитет. Механизмът изпълнява тази мисия като предоставя изключително ниско лихвени заеми, техническа помощ и експертиза на </w:t>
      </w:r>
      <w:r w:rsidRPr="00DB11EC">
        <w:rPr>
          <w:rFonts w:ascii="Times New Roman" w:hAnsi="Times New Roman"/>
          <w:color w:val="000000" w:themeColor="text1"/>
          <w:sz w:val="28"/>
          <w:szCs w:val="28"/>
          <w:lang w:val="bg-BG"/>
        </w:rPr>
        <w:lastRenderedPageBreak/>
        <w:t xml:space="preserve">държави членки от Еврозоната. Заемите са със значително по-благоприятни условия в сравнение с международните финансови пазари, като, важното е да се каже, че се предоставят под условие държавите да провеждат реформи и да водят благоразумна фискална политика. След дългата криза в Европа 2010-2013 г., Гърция и Ирландия са двете държави, които се възползваха от такова финансиране от ЕМС и освен, че получиха финансов ресурс, който от международните пазари не искаха да им дават или искаха да им дадат твърде скъпо, те наистина предприеха един изключително сериозен пакет от реформи, който виждаме, че към днешна дата – 10 години по-късно, и Гърция, и Ирландия са едни от най-бързо растящите икономики в Европейския съюз и едни от най-приветливите за бизнес. Така че, това за мен е един от големите позитиви на този Механизъм и на тази финансова институцията. </w:t>
      </w:r>
    </w:p>
    <w:p w14:paraId="6001031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Самият Механизъм е с общ записан капитал от 709 милиарда евро, като, забележете, държавите членки внасят само част от него – 81 милиарда евро. Делът на внесения капитал на всяка държава членка се базира на ключа за внесения капитал в Европейската централна банка, който отразява пропорционално населението и БВП на държавата спрямо средното за Европейския съюз.</w:t>
      </w:r>
    </w:p>
    <w:p w14:paraId="21DFAD0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 държавите с БВП на глава от населението под 75 % от средния за Европейския съюз, каквато за съжаление е все още България, но вече сме 68, така че скоро няма да го минем, но в сегашния случай ни помага, защото временната вноска се намалява спрямо другите държави, тъй като се водят малко с по-ниска икономика.</w:t>
      </w:r>
    </w:p>
    <w:p w14:paraId="1CFE613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В заключение бих искал да кажа, че това дава на България един постоянен глас в Механизма за стабилност, както и всички други държави членки от Еврозоната и заедно ще можем да взимаме част от управлението и процеса на взимане на решения в Механизма и в </w:t>
      </w:r>
      <w:r w:rsidRPr="00DB11EC">
        <w:rPr>
          <w:rFonts w:ascii="Times New Roman" w:hAnsi="Times New Roman"/>
          <w:color w:val="000000" w:themeColor="text1"/>
          <w:sz w:val="28"/>
          <w:szCs w:val="28"/>
          <w:lang w:val="bg-BG"/>
        </w:rPr>
        <w:lastRenderedPageBreak/>
        <w:t xml:space="preserve">Еврозоната. Така че, това е още един от хубавите елементи на нашето членство в Паричния съюз на Европа. </w:t>
      </w:r>
    </w:p>
    <w:p w14:paraId="65E4CCE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На последно място да кажа, че членството ни в ЕМС е една своеобразна застраховка живот във финансово отношение. Това е може би най-добрият механизъм за финансово обезпечаване, по-сигурен, дори бих казал, и от Международния валутен фонд.</w:t>
      </w:r>
    </w:p>
    <w:p w14:paraId="15969EA8"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4E513E7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Въпроси, колеги, има ли? Няма.</w:t>
      </w:r>
    </w:p>
    <w:p w14:paraId="1DD728B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6242A0A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4013285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39FFBC5E" w14:textId="77777777" w:rsidR="005841B3" w:rsidRPr="00DB11EC" w:rsidRDefault="005841B3" w:rsidP="005841B3">
      <w:pPr>
        <w:ind w:right="3261"/>
        <w:jc w:val="both"/>
        <w:rPr>
          <w:rFonts w:ascii="Times New Roman" w:hAnsi="Times New Roman"/>
          <w:b/>
          <w:color w:val="000000" w:themeColor="text1"/>
          <w:szCs w:val="24"/>
          <w:u w:val="single"/>
          <w:lang w:val="bg-BG" w:eastAsia="bg-BG"/>
        </w:rPr>
      </w:pPr>
      <w:r w:rsidRPr="00DB11EC">
        <w:rPr>
          <w:rFonts w:ascii="Times New Roman" w:hAnsi="Times New Roman"/>
          <w:b/>
          <w:color w:val="000000" w:themeColor="text1"/>
          <w:szCs w:val="24"/>
          <w:u w:val="single"/>
          <w:lang w:val="bg-BG" w:eastAsia="bg-BG"/>
        </w:rPr>
        <w:t>Точка 4</w:t>
      </w:r>
    </w:p>
    <w:p w14:paraId="22EA3A6B" w14:textId="77777777" w:rsidR="005841B3" w:rsidRPr="00DB11EC" w:rsidRDefault="005841B3" w:rsidP="005841B3">
      <w:pPr>
        <w:ind w:right="3119"/>
        <w:jc w:val="both"/>
        <w:rPr>
          <w:rFonts w:ascii="Times New Roman" w:hAnsi="Times New Roman"/>
          <w:b/>
          <w:color w:val="000000" w:themeColor="text1"/>
          <w:szCs w:val="24"/>
          <w:lang w:val="bg-BG"/>
        </w:rPr>
      </w:pPr>
      <w:r w:rsidRPr="00DB11EC">
        <w:rPr>
          <w:rFonts w:ascii="Times New Roman" w:hAnsi="Times New Roman" w:hint="eastAsia"/>
          <w:b/>
          <w:color w:val="000000" w:themeColor="text1"/>
          <w:szCs w:val="24"/>
          <w:lang w:val="bg-BG"/>
        </w:rPr>
        <w:t>Проект</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Решение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одобряване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финансиране</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Столична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община</w:t>
      </w:r>
      <w:r w:rsidRPr="00DB11EC">
        <w:rPr>
          <w:rFonts w:ascii="Times New Roman" w:hAnsi="Times New Roman"/>
          <w:b/>
          <w:color w:val="000000" w:themeColor="text1"/>
          <w:szCs w:val="24"/>
          <w:lang w:val="bg-BG"/>
        </w:rPr>
        <w:t xml:space="preserve"> </w:t>
      </w:r>
      <w:r w:rsidRPr="00DB11EC">
        <w:rPr>
          <w:rFonts w:ascii="Times New Roman" w:hAnsi="Times New Roman" w:hint="eastAsia"/>
          <w:b/>
          <w:color w:val="000000" w:themeColor="text1"/>
          <w:szCs w:val="24"/>
          <w:lang w:val="bg-BG"/>
        </w:rPr>
        <w:t>за</w:t>
      </w:r>
      <w:r w:rsidRPr="00DB11EC">
        <w:rPr>
          <w:rFonts w:ascii="Times New Roman" w:hAnsi="Times New Roman"/>
          <w:b/>
          <w:color w:val="000000" w:themeColor="text1"/>
          <w:szCs w:val="24"/>
          <w:lang w:val="bg-BG"/>
        </w:rPr>
        <w:t xml:space="preserve"> 2026 </w:t>
      </w:r>
      <w:r w:rsidRPr="00DB11EC">
        <w:rPr>
          <w:rFonts w:ascii="Times New Roman" w:hAnsi="Times New Roman" w:hint="eastAsia"/>
          <w:b/>
          <w:color w:val="000000" w:themeColor="text1"/>
          <w:szCs w:val="24"/>
          <w:lang w:val="bg-BG"/>
        </w:rPr>
        <w:t>г</w:t>
      </w:r>
      <w:r w:rsidRPr="00DB11EC">
        <w:rPr>
          <w:rFonts w:ascii="Times New Roman" w:hAnsi="Times New Roman"/>
          <w:b/>
          <w:color w:val="000000" w:themeColor="text1"/>
          <w:szCs w:val="24"/>
          <w:lang w:val="bg-BG"/>
        </w:rPr>
        <w:t>.</w:t>
      </w:r>
    </w:p>
    <w:p w14:paraId="0ECFCD4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5503BFD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финансите.</w:t>
      </w:r>
    </w:p>
    <w:p w14:paraId="0BE27B4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Заповядайте.</w:t>
      </w:r>
    </w:p>
    <w:p w14:paraId="0AA0688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ГЕОРГИ КЛИСУРСКИ: Благодаря Ви, господин министър-председател.</w:t>
      </w:r>
    </w:p>
    <w:p w14:paraId="46D5CD3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 проекта на решение се предлага Министерският съвет да одобри финансиране на трансфери за други целеви разходи на Столична община за 2026 г. в общ размер на 4 624 000.8 евро за покриване на разходи за охрана от полицейски органи на стратегическия обект от национална сигурност „Метрополитен“ ЕАД – София за периода 01.01.2026 г. – 30.04.2026 г. </w:t>
      </w:r>
    </w:p>
    <w:p w14:paraId="132DB0B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По принцип всяка година тези средства се планират в централния бюджет, тъй като реално държавата плаща на себе си на колегите от МВР и конкретно СДВР за охраната на метрото. Но, през годините така се е получавало, тъй като средствата са в централния </w:t>
      </w:r>
      <w:r w:rsidRPr="00DB11EC">
        <w:rPr>
          <w:rFonts w:ascii="Times New Roman" w:hAnsi="Times New Roman"/>
          <w:color w:val="000000" w:themeColor="text1"/>
          <w:sz w:val="28"/>
          <w:szCs w:val="28"/>
          <w:lang w:val="bg-BG"/>
        </w:rPr>
        <w:lastRenderedPageBreak/>
        <w:t xml:space="preserve">бюджет, тоест – те не са заложени в държавния бюджет черно на бяло, средствата се отпускат около 20 декември всяка година с постановление и самата община, „Метрополитен“ ЕАД и колегите от СДВР не знаят всъщност дали ще си получат парите, тъй като Министерският съвет и министърът на финансите трябва да проявят „добра воля“. </w:t>
      </w:r>
    </w:p>
    <w:p w14:paraId="5AE0FCC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Затова, днес ви предлагаме за първите четири месеца на годината за вече извършените разходи по охрана, поне това да се преведе като средства към Столична община, от там – към СДВР, поне да се намели малко риска в системата за следващите месеци.</w:t>
      </w:r>
    </w:p>
    <w:p w14:paraId="044E1CC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Иначе, съгласно ПМС № 181 от 2009 г. „Метрополитен“ ЕАД – София е включен в списъка на стратегическите обекти от значение за националната сигурност на Република България и неговата сигурност е критичен елемент от националната ни сигурност.</w:t>
      </w:r>
    </w:p>
    <w:p w14:paraId="43B3113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Спецификата на обекта изисква специализирана охрана от органите на МВР, която включва антитерористична защита и бързо реагиране, дейности, които не могат делегирани на частни охранителни фирми. Тези разходи са фиксирани по силата на договори със СДВР и са външен фактор, който Столична община не контролира. </w:t>
      </w:r>
    </w:p>
    <w:p w14:paraId="47A8BF7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Проектът на решение предлагаме да се приеме на основание чл. 3, ал. 3 от Закона за събирането на приходите и извършването на разходите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с цел да се осигурят средства за финансирането на разходи за охрана на Софийското метро, като стратегически обект от националната сигурност.</w:t>
      </w:r>
    </w:p>
    <w:p w14:paraId="2FC68A4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След влизането в сила на Закона за държавния бюджет на Република България за 2026 г. предоставянето на средствата ще бъде одобрено по реда на чл. 109, ал. 3 от Закона за публичните финанси.</w:t>
      </w:r>
    </w:p>
    <w:p w14:paraId="6EB2BEC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5A4D7FA1"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 и аз.</w:t>
      </w:r>
    </w:p>
    <w:p w14:paraId="6A262B4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Колеги, въпроси? </w:t>
      </w:r>
    </w:p>
    <w:p w14:paraId="5556992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763D877D"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3183B3F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249B8710" w14:textId="77777777" w:rsidR="005841B3" w:rsidRPr="00DB11EC" w:rsidRDefault="005841B3" w:rsidP="005841B3">
      <w:pPr>
        <w:ind w:right="3119"/>
        <w:jc w:val="both"/>
        <w:rPr>
          <w:rFonts w:ascii="Times New Roman" w:hAnsi="Times New Roman"/>
          <w:b/>
          <w:bCs/>
          <w:color w:val="000000" w:themeColor="text1"/>
          <w:szCs w:val="24"/>
          <w:u w:val="single"/>
          <w:lang w:val="bg-BG"/>
        </w:rPr>
      </w:pPr>
      <w:r w:rsidRPr="00DB11EC">
        <w:rPr>
          <w:rFonts w:ascii="Times New Roman" w:hAnsi="Times New Roman"/>
          <w:b/>
          <w:bCs/>
          <w:color w:val="000000" w:themeColor="text1"/>
          <w:szCs w:val="24"/>
          <w:u w:val="single"/>
          <w:lang w:val="bg-BG"/>
        </w:rPr>
        <w:t>Точка 43</w:t>
      </w:r>
    </w:p>
    <w:p w14:paraId="7D99281B" w14:textId="77777777" w:rsidR="005841B3" w:rsidRPr="00DB11EC" w:rsidRDefault="005841B3" w:rsidP="005841B3">
      <w:pPr>
        <w:ind w:right="3119"/>
        <w:jc w:val="both"/>
        <w:rPr>
          <w:rFonts w:ascii="Times New Roman" w:hAnsi="Times New Roman"/>
          <w:b/>
          <w:bCs/>
          <w:color w:val="000000" w:themeColor="text1"/>
          <w:szCs w:val="24"/>
          <w:lang w:val="bg-BG"/>
        </w:rPr>
      </w:pPr>
      <w:r w:rsidRPr="00DB11EC">
        <w:rPr>
          <w:rFonts w:ascii="Times New Roman" w:hAnsi="Times New Roman" w:hint="eastAsia"/>
          <w:b/>
          <w:bCs/>
          <w:color w:val="000000" w:themeColor="text1"/>
          <w:szCs w:val="24"/>
          <w:lang w:val="bg-BG"/>
        </w:rPr>
        <w:t>Проект</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на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Решение</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за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одобряване</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на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финансиране</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на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Министерството</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на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земеделието</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и</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храните</w:t>
      </w:r>
      <w:r w:rsidRPr="00DB11EC">
        <w:rPr>
          <w:rFonts w:ascii="Times New Roman" w:hAnsi="Times New Roman"/>
          <w:b/>
          <w:bCs/>
          <w:color w:val="000000" w:themeColor="text1"/>
          <w:szCs w:val="24"/>
          <w:lang w:val="bg-BG"/>
        </w:rPr>
        <w:t>.</w:t>
      </w:r>
    </w:p>
    <w:p w14:paraId="77A495F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0019C57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Внася министърът на здравеопазването.</w:t>
      </w:r>
    </w:p>
    <w:p w14:paraId="77B99B5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Доцент Околийски, заповядайте.</w:t>
      </w:r>
    </w:p>
    <w:p w14:paraId="2688E6B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МИХАИЛ ОКОЛИЙСКИ: Става дума за една дейност, която е свръзана с дезинсекция срещу комари. Имаше обществена поръчка, която беше обявена от Министерство на здравеопазването, която беше спряна поради незаконосъобразност и известно време търсихме вариант как да подходим, за да се осигури това пръскане във всички общини, които имат големи водоеми, включително дунавските общини. В крайна сметка, благодарение на разбирателство с Министерство на земеделието и храните и господин Христанов, се взе решение да бъде трансферирана тази сума към Министерството на земеделието и храните и Българска агенция за безопасност на храните, които ще могат в най-кратки срокове да обработят тези площи срещу комари и ларви. Това решение на Министерски съвет е свързано с този трансфер от Министерство на здравеопазването към Министерството на земеделието и храните. </w:t>
      </w:r>
    </w:p>
    <w:p w14:paraId="6D07019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40D60B2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АНДРЕЙ ГЮРОВ: Благодаря, доцент Околийски.</w:t>
      </w:r>
    </w:p>
    <w:p w14:paraId="6E75A6D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Министър Христанов.</w:t>
      </w:r>
    </w:p>
    <w:p w14:paraId="328F36C4"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ИВАН ХРИСТАНОВ: Благодаря много.</w:t>
      </w:r>
    </w:p>
    <w:p w14:paraId="3B34C5F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Въпреки, че успяхме все пак, макар и в последния момент да го направим, дейността все още виси на косъм, защото сроковете, в които Българска агенция за безопасност на храните трябва да се справи са изключително кратки, но разбира се колегите ще положат усилие. Оставяме за следващия кабинет подготовката и ресурса.</w:t>
      </w:r>
    </w:p>
    <w:p w14:paraId="729B302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на министър Околийски, затова че придвижи много бързо и много стройно това финансиране, за да можем да свършим работа.</w:t>
      </w:r>
    </w:p>
    <w:p w14:paraId="4693347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 колеги.</w:t>
      </w:r>
    </w:p>
    <w:p w14:paraId="184F98A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w:t>
      </w:r>
    </w:p>
    <w:p w14:paraId="40A05B6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Изключително необходимо и бързо. </w:t>
      </w:r>
    </w:p>
    <w:p w14:paraId="62DFF16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Приема се.</w:t>
      </w:r>
    </w:p>
    <w:p w14:paraId="443D254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8CD0B3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6D33E357" w14:textId="77777777" w:rsidR="005841B3" w:rsidRPr="00DB11EC" w:rsidRDefault="005841B3" w:rsidP="005841B3">
      <w:pPr>
        <w:ind w:right="3119"/>
        <w:jc w:val="both"/>
        <w:rPr>
          <w:rFonts w:ascii="Times New Roman" w:hAnsi="Times New Roman"/>
          <w:b/>
          <w:bCs/>
          <w:color w:val="000000" w:themeColor="text1"/>
          <w:szCs w:val="24"/>
          <w:u w:val="single"/>
          <w:lang w:val="bg-BG"/>
        </w:rPr>
      </w:pPr>
      <w:r w:rsidRPr="00DB11EC">
        <w:rPr>
          <w:rFonts w:ascii="Times New Roman" w:hAnsi="Times New Roman"/>
          <w:b/>
          <w:bCs/>
          <w:color w:val="000000" w:themeColor="text1"/>
          <w:szCs w:val="24"/>
          <w:u w:val="single"/>
          <w:lang w:val="bg-BG"/>
        </w:rPr>
        <w:t>Точка 44</w:t>
      </w:r>
    </w:p>
    <w:p w14:paraId="7AA580CE" w14:textId="77777777" w:rsidR="005841B3" w:rsidRPr="00DB11EC" w:rsidRDefault="005841B3" w:rsidP="005841B3">
      <w:pPr>
        <w:ind w:right="3119"/>
        <w:jc w:val="both"/>
        <w:rPr>
          <w:rFonts w:ascii="Times New Roman" w:hAnsi="Times New Roman"/>
          <w:b/>
          <w:bCs/>
          <w:color w:val="000000" w:themeColor="text1"/>
          <w:szCs w:val="24"/>
          <w:lang w:val="bg-BG"/>
        </w:rPr>
      </w:pPr>
      <w:r w:rsidRPr="00DB11EC">
        <w:rPr>
          <w:rFonts w:ascii="Times New Roman" w:hAnsi="Times New Roman" w:hint="eastAsia"/>
          <w:b/>
          <w:bCs/>
          <w:color w:val="000000" w:themeColor="text1"/>
          <w:szCs w:val="24"/>
          <w:lang w:val="bg-BG"/>
        </w:rPr>
        <w:t>Проект</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на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Решение</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за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одобряване</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на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финансиране</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на</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общини</w:t>
      </w:r>
      <w:r w:rsidRPr="00DB11EC">
        <w:rPr>
          <w:rFonts w:ascii="Times New Roman" w:hAnsi="Times New Roman"/>
          <w:b/>
          <w:bCs/>
          <w:color w:val="000000" w:themeColor="text1"/>
          <w:szCs w:val="24"/>
          <w:lang w:val="bg-BG"/>
        </w:rPr>
        <w:t xml:space="preserve"> </w:t>
      </w:r>
      <w:r w:rsidRPr="00DB11EC">
        <w:rPr>
          <w:rFonts w:ascii="Times New Roman" w:hAnsi="Times New Roman" w:hint="eastAsia"/>
          <w:b/>
          <w:bCs/>
          <w:color w:val="000000" w:themeColor="text1"/>
          <w:szCs w:val="24"/>
          <w:lang w:val="bg-BG"/>
        </w:rPr>
        <w:t>за</w:t>
      </w:r>
      <w:r w:rsidRPr="00DB11EC">
        <w:rPr>
          <w:rFonts w:ascii="Times New Roman" w:hAnsi="Times New Roman"/>
          <w:b/>
          <w:bCs/>
          <w:color w:val="000000" w:themeColor="text1"/>
          <w:szCs w:val="24"/>
          <w:lang w:val="bg-BG"/>
        </w:rPr>
        <w:t xml:space="preserve"> 2026 </w:t>
      </w:r>
      <w:r w:rsidRPr="00DB11EC">
        <w:rPr>
          <w:rFonts w:ascii="Times New Roman" w:hAnsi="Times New Roman" w:hint="eastAsia"/>
          <w:b/>
          <w:bCs/>
          <w:color w:val="000000" w:themeColor="text1"/>
          <w:szCs w:val="24"/>
          <w:lang w:val="bg-BG"/>
        </w:rPr>
        <w:t>г</w:t>
      </w:r>
      <w:r w:rsidRPr="00DB11EC">
        <w:rPr>
          <w:rFonts w:ascii="Times New Roman" w:hAnsi="Times New Roman"/>
          <w:b/>
          <w:bCs/>
          <w:color w:val="000000" w:themeColor="text1"/>
          <w:szCs w:val="24"/>
          <w:lang w:val="bg-BG"/>
        </w:rPr>
        <w:t>.</w:t>
      </w:r>
    </w:p>
    <w:p w14:paraId="3A4B56F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77536258" w14:textId="77777777" w:rsidR="005841B3" w:rsidRPr="00DB11EC" w:rsidRDefault="005841B3" w:rsidP="005841B3">
      <w:pPr>
        <w:spacing w:line="360" w:lineRule="auto"/>
        <w:ind w:firstLine="1134"/>
        <w:jc w:val="both"/>
        <w:rPr>
          <w:rFonts w:ascii="Times New Roman" w:hAnsi="Times New Roman"/>
          <w:color w:val="000000" w:themeColor="text1"/>
          <w:sz w:val="28"/>
          <w:szCs w:val="28"/>
        </w:rPr>
      </w:pPr>
      <w:r w:rsidRPr="00DB11EC">
        <w:rPr>
          <w:rFonts w:ascii="Times New Roman" w:hAnsi="Times New Roman"/>
          <w:color w:val="000000" w:themeColor="text1"/>
          <w:sz w:val="28"/>
          <w:szCs w:val="28"/>
          <w:lang w:val="bg-BG"/>
        </w:rPr>
        <w:t>АНДРЕЙ ГЮРОВ: Внася министърът на финансите.</w:t>
      </w:r>
      <w:r w:rsidRPr="00DB11EC">
        <w:rPr>
          <w:rFonts w:ascii="Times New Roman" w:hAnsi="Times New Roman"/>
          <w:color w:val="000000" w:themeColor="text1"/>
          <w:sz w:val="28"/>
          <w:szCs w:val="28"/>
        </w:rPr>
        <w:t xml:space="preserve"> </w:t>
      </w:r>
    </w:p>
    <w:p w14:paraId="54F0C167"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ГЕОРГИ КЛИСУРСКИ: Благодаря, господин премиер. </w:t>
      </w:r>
    </w:p>
    <w:p w14:paraId="33387AF0"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Тъй като към момента няма приет Закона за държавния бюджет за 2026 година много от общините в България все още очакват приемането на бюджета преди да започнат някои от своите по-важни инвестиционни програми. </w:t>
      </w:r>
    </w:p>
    <w:p w14:paraId="18D11FF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Разбира се знаете, че по Общинската инвестиционна програма, която е правителствена програма, администрирана от МРРБ, плащанията </w:t>
      </w:r>
      <w:r w:rsidRPr="00DB11EC">
        <w:rPr>
          <w:rFonts w:ascii="Times New Roman" w:hAnsi="Times New Roman"/>
          <w:color w:val="000000" w:themeColor="text1"/>
          <w:sz w:val="28"/>
          <w:szCs w:val="28"/>
          <w:lang w:val="bg-BG"/>
        </w:rPr>
        <w:lastRenderedPageBreak/>
        <w:t xml:space="preserve">по нея бяха ускорени и там най-вече са проектите, свързани с водоснабдяване и канализация и пътища. </w:t>
      </w:r>
    </w:p>
    <w:p w14:paraId="29C3BA8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По отношение на образователната инфраструктура, тя е отделно. Има и програма съществуваща на Министерството на образованието и науката, по която също се разплатиха средства по времето на служебния кабинет. Но, както сме коментирали на предишни, предходни заседания, има една голяма неравномерност между разпределения ресурс към общините по отношение на най-вече детски градини и съответно къде е най-голямата нужда. </w:t>
      </w:r>
    </w:p>
    <w:p w14:paraId="54D742DA" w14:textId="7A0B31E1"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Всъщност четирите най-големи общини в България</w:t>
      </w:r>
      <w:r w:rsidRPr="00DB11EC">
        <w:rPr>
          <w:rFonts w:ascii="Times New Roman" w:hAnsi="Times New Roman"/>
          <w:color w:val="000000" w:themeColor="text1"/>
          <w:sz w:val="28"/>
          <w:szCs w:val="28"/>
        </w:rPr>
        <w:t>:</w:t>
      </w:r>
      <w:r w:rsidRPr="00DB11EC">
        <w:rPr>
          <w:rFonts w:ascii="Times New Roman" w:hAnsi="Times New Roman"/>
          <w:color w:val="000000" w:themeColor="text1"/>
          <w:sz w:val="28"/>
          <w:szCs w:val="28"/>
          <w:lang w:val="bg-BG"/>
        </w:rPr>
        <w:t xml:space="preserve"> Столична, Пловдив, Варна и Бургас, там около 33 </w:t>
      </w:r>
      <w:r w:rsidRPr="00DB11EC">
        <w:rPr>
          <w:rFonts w:ascii="Times New Roman" w:hAnsi="Times New Roman"/>
          <w:color w:val="000000" w:themeColor="text1"/>
          <w:sz w:val="28"/>
          <w:szCs w:val="28"/>
        </w:rPr>
        <w:t>%</w:t>
      </w:r>
      <w:r w:rsidRPr="00DB11EC">
        <w:rPr>
          <w:rFonts w:ascii="Times New Roman" w:hAnsi="Times New Roman"/>
          <w:color w:val="000000" w:themeColor="text1"/>
          <w:sz w:val="28"/>
          <w:szCs w:val="28"/>
          <w:lang w:val="bg-BG"/>
        </w:rPr>
        <w:t xml:space="preserve"> от децата учат в детски градини и в училища и там е и огромният недостиг на места в детските градини. Затова, с този проект на решение предлагаме тази диспропорция, която съществува, да се адресира поне частично, поне за в рамките на първата половина на 2026 година, преди приемането на бюджета, като се преведат целево средства на тези четири големи общини по техни заявки за конкретни детски градини,</w:t>
      </w:r>
      <w:r w:rsidR="00DB11EC" w:rsidRPr="00DB11EC">
        <w:rPr>
          <w:rFonts w:ascii="Times New Roman" w:hAnsi="Times New Roman"/>
          <w:color w:val="000000" w:themeColor="text1"/>
          <w:sz w:val="28"/>
          <w:szCs w:val="28"/>
          <w:lang w:val="bg-BG"/>
        </w:rPr>
        <w:t xml:space="preserve"> </w:t>
      </w:r>
      <w:r w:rsidRPr="00DB11EC">
        <w:rPr>
          <w:rFonts w:ascii="Times New Roman" w:hAnsi="Times New Roman"/>
          <w:color w:val="000000" w:themeColor="text1"/>
          <w:sz w:val="28"/>
          <w:szCs w:val="28"/>
          <w:lang w:val="bg-BG"/>
        </w:rPr>
        <w:t xml:space="preserve">които те изграждат в момента. Целта е тези заведения да бъда изградени максимално бързо и съответно разходите, които държавата изплаща за компенсация на родители на неприети деца, да намалеят, както през 2026 година, така и в средносрочен план. </w:t>
      </w:r>
    </w:p>
    <w:p w14:paraId="612C8A6C"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Отново казвам, проектът на решение цели съвсем скромно по-скоро да адресира нуждите за първата половина на 2026 година по индикация от самите четири големи общини, а вече с бюджета за 2026 година и въобще средносрочният план за следващите три години, както сме коментирали с вас преди, аз бих препоръчал на новото правителство да разработи наистина адекватен механизъм за елиминиране изцяло на този недостиг на места в детските градини в цялата страна и най-вече в тези ключови общини и така да се подсигури развитието на нашите деца.</w:t>
      </w:r>
    </w:p>
    <w:p w14:paraId="04C73A4A"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lastRenderedPageBreak/>
        <w:t>Благодаря.</w:t>
      </w:r>
    </w:p>
    <w:p w14:paraId="6A13CF52"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АНДРЕЙ ГЮРОВ: Благодаря и аз.</w:t>
      </w:r>
    </w:p>
    <w:p w14:paraId="15055D99"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Колеги, въпроси? Не виждам.</w:t>
      </w:r>
    </w:p>
    <w:p w14:paraId="09E48423"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С това приехме и последната точка за нашия кабинет.</w:t>
      </w:r>
    </w:p>
    <w:p w14:paraId="1EADE61E"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 xml:space="preserve">Благодаря на всички за съвместната работа! </w:t>
      </w:r>
    </w:p>
    <w:p w14:paraId="1061D79B" w14:textId="1A858039"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Това, което казах сутринта, беше искрено– от мен, към вас, за всичко, което свършихте и за начина, по който се грижихте за това да имаме стабилна и предвидима държава в последните два месеца.</w:t>
      </w:r>
    </w:p>
    <w:p w14:paraId="14990C75"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Беше изключителна привилегия да сме заедно в този екип.</w:t>
      </w:r>
    </w:p>
    <w:p w14:paraId="4E7FB25B"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r w:rsidRPr="00DB11EC">
        <w:rPr>
          <w:rFonts w:ascii="Times New Roman" w:hAnsi="Times New Roman"/>
          <w:color w:val="000000" w:themeColor="text1"/>
          <w:sz w:val="28"/>
          <w:szCs w:val="28"/>
          <w:lang w:val="bg-BG"/>
        </w:rPr>
        <w:t>Благодаря!</w:t>
      </w:r>
    </w:p>
    <w:p w14:paraId="13EA1C56" w14:textId="77777777" w:rsidR="005841B3" w:rsidRPr="00DB11EC" w:rsidRDefault="005841B3" w:rsidP="005841B3">
      <w:pPr>
        <w:spacing w:line="360" w:lineRule="auto"/>
        <w:ind w:firstLine="1134"/>
        <w:jc w:val="both"/>
        <w:rPr>
          <w:rFonts w:ascii="Times New Roman" w:hAnsi="Times New Roman"/>
          <w:color w:val="000000" w:themeColor="text1"/>
          <w:sz w:val="28"/>
          <w:szCs w:val="28"/>
          <w:lang w:val="bg-BG"/>
        </w:rPr>
      </w:pPr>
    </w:p>
    <w:p w14:paraId="1E3692E1" w14:textId="77777777" w:rsidR="005841B3" w:rsidRPr="00DB11EC" w:rsidRDefault="005841B3" w:rsidP="005841B3">
      <w:pPr>
        <w:spacing w:line="360" w:lineRule="auto"/>
        <w:jc w:val="center"/>
        <w:rPr>
          <w:rFonts w:ascii="Times New Roman" w:hAnsi="Times New Roman"/>
          <w:i/>
          <w:iCs/>
          <w:color w:val="000000" w:themeColor="text1"/>
          <w:sz w:val="28"/>
          <w:szCs w:val="28"/>
          <w:lang w:val="bg-BG"/>
        </w:rPr>
      </w:pPr>
      <w:r w:rsidRPr="00DB11EC">
        <w:rPr>
          <w:rFonts w:ascii="Times New Roman" w:hAnsi="Times New Roman"/>
          <w:i/>
          <w:iCs/>
          <w:color w:val="000000" w:themeColor="text1"/>
          <w:sz w:val="28"/>
          <w:szCs w:val="28"/>
          <w:lang w:val="bg-BG"/>
        </w:rPr>
        <w:t>(Заседанието завърши в 12.30 часа)</w:t>
      </w:r>
    </w:p>
    <w:sectPr w:rsidR="005841B3" w:rsidRPr="00DB11EC" w:rsidSect="005A0957">
      <w:headerReference w:type="default" r:id="rId6"/>
      <w:footerReference w:type="default" r:id="rId7"/>
      <w:headerReference w:type="first" r:id="rId8"/>
      <w:footerReference w:type="first" r:id="rId9"/>
      <w:pgSz w:w="11907" w:h="16840" w:code="9"/>
      <w:pgMar w:top="1701" w:right="1417"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857F" w14:textId="77777777" w:rsidR="004F799C" w:rsidRDefault="004F799C">
      <w:r>
        <w:separator/>
      </w:r>
    </w:p>
  </w:endnote>
  <w:endnote w:type="continuationSeparator" w:id="0">
    <w:p w14:paraId="212AE275" w14:textId="77777777" w:rsidR="004F799C" w:rsidRDefault="004F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Times New Roman"/>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C992" w14:textId="078457FD"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0</w:t>
    </w:r>
    <w:r w:rsidR="00583058">
      <w:rPr>
        <w:rFonts w:ascii="Times New Roman" w:hAnsi="Times New Roman"/>
        <w:sz w:val="16"/>
        <w:szCs w:val="16"/>
        <w:lang w:val="bg-BG"/>
      </w:rPr>
      <w:t>7</w:t>
    </w:r>
    <w:r w:rsidR="002601E4">
      <w:rPr>
        <w:rFonts w:ascii="Times New Roman" w:hAnsi="Times New Roman"/>
        <w:sz w:val="16"/>
        <w:szCs w:val="16"/>
        <w:lang w:val="bg-BG"/>
      </w:rPr>
      <w:t>.0</w:t>
    </w:r>
    <w:r w:rsidR="00583058">
      <w:rPr>
        <w:rFonts w:ascii="Times New Roman" w:hAnsi="Times New Roman"/>
        <w:sz w:val="16"/>
        <w:szCs w:val="16"/>
        <w:lang w:val="bg-BG"/>
      </w:rPr>
      <w:t>5</w:t>
    </w:r>
    <w:r w:rsidR="002601E4">
      <w:rPr>
        <w:rFonts w:ascii="Times New Roman" w:hAnsi="Times New Roman"/>
        <w:sz w:val="16"/>
        <w:szCs w:val="16"/>
        <w:lang w:val="bg-BG"/>
      </w:rPr>
      <w:t>.</w:t>
    </w:r>
    <w:r w:rsidR="007A1A35">
      <w:rPr>
        <w:rFonts w:ascii="Times New Roman" w:hAnsi="Times New Roman"/>
        <w:sz w:val="16"/>
        <w:szCs w:val="16"/>
        <w:lang w:val="bg-BG"/>
      </w:rPr>
      <w:t>20</w:t>
    </w:r>
    <w:r w:rsidR="00A950EC">
      <w:rPr>
        <w:rFonts w:ascii="Times New Roman" w:hAnsi="Times New Roman"/>
        <w:sz w:val="16"/>
        <w:szCs w:val="16"/>
        <w:lang w:val="bg-BG"/>
      </w:rPr>
      <w:t>2</w:t>
    </w:r>
    <w:r w:rsidR="005A3280">
      <w:rPr>
        <w:rFonts w:ascii="Times New Roman" w:hAnsi="Times New Roman"/>
        <w:sz w:val="16"/>
        <w:szCs w:val="16"/>
        <w:lang w:val="bg-BG"/>
      </w:rPr>
      <w:t>6</w:t>
    </w:r>
    <w:r w:rsidR="007A1A35">
      <w:rPr>
        <w:rFonts w:ascii="Times New Roman" w:hAnsi="Times New Roman"/>
        <w:sz w:val="16"/>
        <w:szCs w:val="16"/>
        <w:lang w:val="bg-BG"/>
      </w:rPr>
      <w:t xml:space="preserve"> г.</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710F" w14:textId="61FFF554"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583058">
      <w:rPr>
        <w:rFonts w:ascii="Times New Roman" w:hAnsi="Times New Roman"/>
        <w:sz w:val="16"/>
        <w:szCs w:val="16"/>
        <w:lang w:val="bg-BG"/>
      </w:rPr>
      <w:t>07</w:t>
    </w:r>
    <w:r w:rsidR="00157DC9">
      <w:rPr>
        <w:rFonts w:ascii="Times New Roman" w:hAnsi="Times New Roman"/>
        <w:sz w:val="16"/>
        <w:szCs w:val="16"/>
        <w:lang w:val="bg-BG"/>
      </w:rPr>
      <w:t>.</w:t>
    </w:r>
    <w:r w:rsidR="002601E4">
      <w:rPr>
        <w:rFonts w:ascii="Times New Roman" w:hAnsi="Times New Roman"/>
        <w:sz w:val="16"/>
        <w:szCs w:val="16"/>
        <w:lang w:val="bg-BG"/>
      </w:rPr>
      <w:t>0</w:t>
    </w:r>
    <w:r w:rsidR="00583058">
      <w:rPr>
        <w:rFonts w:ascii="Times New Roman" w:hAnsi="Times New Roman"/>
        <w:sz w:val="16"/>
        <w:szCs w:val="16"/>
        <w:lang w:val="bg-BG"/>
      </w:rPr>
      <w:t>5</w:t>
    </w:r>
    <w:r w:rsidR="007A1A35">
      <w:rPr>
        <w:rFonts w:ascii="Times New Roman" w:hAnsi="Times New Roman"/>
        <w:sz w:val="16"/>
        <w:szCs w:val="16"/>
        <w:lang w:val="bg-BG"/>
      </w:rPr>
      <w:t>.20</w:t>
    </w:r>
    <w:r w:rsidR="00A950EC">
      <w:rPr>
        <w:rFonts w:ascii="Times New Roman" w:hAnsi="Times New Roman"/>
        <w:sz w:val="16"/>
        <w:szCs w:val="16"/>
        <w:lang w:val="bg-BG"/>
      </w:rPr>
      <w:t>2</w:t>
    </w:r>
    <w:r w:rsidR="005A3280">
      <w:rPr>
        <w:rFonts w:ascii="Times New Roman" w:hAnsi="Times New Roman"/>
        <w:sz w:val="16"/>
        <w:szCs w:val="16"/>
        <w:lang w:val="bg-BG"/>
      </w:rPr>
      <w:t>6</w:t>
    </w:r>
    <w:r w:rsidR="007A1A35">
      <w:rPr>
        <w:rFonts w:ascii="Times New Roman" w:hAnsi="Times New Roman"/>
        <w:sz w:val="16"/>
        <w:szCs w:val="16"/>
        <w:lang w:val="bg-BG"/>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898C" w14:textId="77777777" w:rsidR="004F799C" w:rsidRDefault="004F799C">
      <w:r>
        <w:separator/>
      </w:r>
    </w:p>
  </w:footnote>
  <w:footnote w:type="continuationSeparator" w:id="0">
    <w:p w14:paraId="66A04302" w14:textId="77777777" w:rsidR="004F799C" w:rsidRDefault="004F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88A5"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8AE0" w14:textId="56188D6B"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39FB0A9E" wp14:editId="6ED31827">
          <wp:extent cx="895350" cy="781050"/>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04E2B"/>
    <w:rsid w:val="0001188A"/>
    <w:rsid w:val="00011F87"/>
    <w:rsid w:val="00013B7C"/>
    <w:rsid w:val="00023304"/>
    <w:rsid w:val="00025E0A"/>
    <w:rsid w:val="00026EFC"/>
    <w:rsid w:val="00027708"/>
    <w:rsid w:val="00027D0A"/>
    <w:rsid w:val="000445B2"/>
    <w:rsid w:val="00045E03"/>
    <w:rsid w:val="00046447"/>
    <w:rsid w:val="00046C3E"/>
    <w:rsid w:val="00047B2B"/>
    <w:rsid w:val="00050E6D"/>
    <w:rsid w:val="00052CD7"/>
    <w:rsid w:val="000540AD"/>
    <w:rsid w:val="00054D52"/>
    <w:rsid w:val="000616BB"/>
    <w:rsid w:val="00062DA4"/>
    <w:rsid w:val="00063D64"/>
    <w:rsid w:val="00066E24"/>
    <w:rsid w:val="00070B40"/>
    <w:rsid w:val="0007576F"/>
    <w:rsid w:val="00077246"/>
    <w:rsid w:val="000817F9"/>
    <w:rsid w:val="0008366A"/>
    <w:rsid w:val="00083C7A"/>
    <w:rsid w:val="000845EC"/>
    <w:rsid w:val="00084C6C"/>
    <w:rsid w:val="00091915"/>
    <w:rsid w:val="00091DCC"/>
    <w:rsid w:val="000939F6"/>
    <w:rsid w:val="00097C17"/>
    <w:rsid w:val="000A75C9"/>
    <w:rsid w:val="000B088B"/>
    <w:rsid w:val="000C1EB8"/>
    <w:rsid w:val="000C4CD6"/>
    <w:rsid w:val="000C6C78"/>
    <w:rsid w:val="000C7C1A"/>
    <w:rsid w:val="000D0725"/>
    <w:rsid w:val="000D2BDB"/>
    <w:rsid w:val="000D567E"/>
    <w:rsid w:val="000E0E44"/>
    <w:rsid w:val="000E2A8D"/>
    <w:rsid w:val="000E5662"/>
    <w:rsid w:val="000E65C3"/>
    <w:rsid w:val="000F2667"/>
    <w:rsid w:val="000F372D"/>
    <w:rsid w:val="000F3881"/>
    <w:rsid w:val="000F6CF4"/>
    <w:rsid w:val="001046FD"/>
    <w:rsid w:val="00104F21"/>
    <w:rsid w:val="0010506E"/>
    <w:rsid w:val="00121998"/>
    <w:rsid w:val="00122513"/>
    <w:rsid w:val="00123253"/>
    <w:rsid w:val="00123F7D"/>
    <w:rsid w:val="00124B37"/>
    <w:rsid w:val="00134FF5"/>
    <w:rsid w:val="00135D00"/>
    <w:rsid w:val="0013752C"/>
    <w:rsid w:val="00141C4A"/>
    <w:rsid w:val="00152067"/>
    <w:rsid w:val="001570DE"/>
    <w:rsid w:val="00157DC9"/>
    <w:rsid w:val="0016079A"/>
    <w:rsid w:val="0016107A"/>
    <w:rsid w:val="00162CD8"/>
    <w:rsid w:val="00163F9E"/>
    <w:rsid w:val="0016755B"/>
    <w:rsid w:val="00173418"/>
    <w:rsid w:val="001744DF"/>
    <w:rsid w:val="00182814"/>
    <w:rsid w:val="001863FC"/>
    <w:rsid w:val="001900E8"/>
    <w:rsid w:val="00190A29"/>
    <w:rsid w:val="00191B59"/>
    <w:rsid w:val="00195D6D"/>
    <w:rsid w:val="001A7D79"/>
    <w:rsid w:val="001B1474"/>
    <w:rsid w:val="001B1FF6"/>
    <w:rsid w:val="001B2497"/>
    <w:rsid w:val="001B32A5"/>
    <w:rsid w:val="001B4095"/>
    <w:rsid w:val="001B550A"/>
    <w:rsid w:val="001B6E35"/>
    <w:rsid w:val="001B7E0D"/>
    <w:rsid w:val="001C023E"/>
    <w:rsid w:val="001C239D"/>
    <w:rsid w:val="001C3904"/>
    <w:rsid w:val="001C568A"/>
    <w:rsid w:val="001D7474"/>
    <w:rsid w:val="001E4F18"/>
    <w:rsid w:val="001E7E2C"/>
    <w:rsid w:val="001F4DEA"/>
    <w:rsid w:val="002001BB"/>
    <w:rsid w:val="00205CB0"/>
    <w:rsid w:val="00227E58"/>
    <w:rsid w:val="00230739"/>
    <w:rsid w:val="00230E13"/>
    <w:rsid w:val="00234D19"/>
    <w:rsid w:val="002353D2"/>
    <w:rsid w:val="002354BF"/>
    <w:rsid w:val="00236073"/>
    <w:rsid w:val="00236CF9"/>
    <w:rsid w:val="002404AD"/>
    <w:rsid w:val="00250ABD"/>
    <w:rsid w:val="00257D34"/>
    <w:rsid w:val="002601E4"/>
    <w:rsid w:val="00270BAA"/>
    <w:rsid w:val="0027722E"/>
    <w:rsid w:val="0027762F"/>
    <w:rsid w:val="002826B2"/>
    <w:rsid w:val="00292FAA"/>
    <w:rsid w:val="002953DC"/>
    <w:rsid w:val="002A7651"/>
    <w:rsid w:val="002B3EBA"/>
    <w:rsid w:val="002C7303"/>
    <w:rsid w:val="002D29BD"/>
    <w:rsid w:val="002E2F67"/>
    <w:rsid w:val="002E7B09"/>
    <w:rsid w:val="002F4B3D"/>
    <w:rsid w:val="002F5B9B"/>
    <w:rsid w:val="00301B38"/>
    <w:rsid w:val="00303923"/>
    <w:rsid w:val="0030515E"/>
    <w:rsid w:val="00311CC6"/>
    <w:rsid w:val="00314F4A"/>
    <w:rsid w:val="0031707D"/>
    <w:rsid w:val="0031779D"/>
    <w:rsid w:val="00317D6A"/>
    <w:rsid w:val="0032174D"/>
    <w:rsid w:val="00323B3E"/>
    <w:rsid w:val="00323D42"/>
    <w:rsid w:val="003349E0"/>
    <w:rsid w:val="00334BBB"/>
    <w:rsid w:val="00335D92"/>
    <w:rsid w:val="00341105"/>
    <w:rsid w:val="0034241C"/>
    <w:rsid w:val="00342996"/>
    <w:rsid w:val="003466F3"/>
    <w:rsid w:val="00352990"/>
    <w:rsid w:val="00357E2B"/>
    <w:rsid w:val="0036059F"/>
    <w:rsid w:val="003613B9"/>
    <w:rsid w:val="00364336"/>
    <w:rsid w:val="003678EA"/>
    <w:rsid w:val="00371182"/>
    <w:rsid w:val="00380A53"/>
    <w:rsid w:val="00386037"/>
    <w:rsid w:val="0039239A"/>
    <w:rsid w:val="003A1FB0"/>
    <w:rsid w:val="003A30AE"/>
    <w:rsid w:val="003B02C4"/>
    <w:rsid w:val="003B2B59"/>
    <w:rsid w:val="003B49CF"/>
    <w:rsid w:val="003B4B2F"/>
    <w:rsid w:val="003B6749"/>
    <w:rsid w:val="003C0423"/>
    <w:rsid w:val="003D157F"/>
    <w:rsid w:val="003D1BDD"/>
    <w:rsid w:val="003D3DAA"/>
    <w:rsid w:val="003E0AC0"/>
    <w:rsid w:val="003E0EC6"/>
    <w:rsid w:val="003E1051"/>
    <w:rsid w:val="003E30D2"/>
    <w:rsid w:val="003E6D22"/>
    <w:rsid w:val="003F39CF"/>
    <w:rsid w:val="003F6F9E"/>
    <w:rsid w:val="003F7BEF"/>
    <w:rsid w:val="00410D19"/>
    <w:rsid w:val="00412A06"/>
    <w:rsid w:val="00414713"/>
    <w:rsid w:val="00425C39"/>
    <w:rsid w:val="00426129"/>
    <w:rsid w:val="00431C52"/>
    <w:rsid w:val="004369DE"/>
    <w:rsid w:val="00442438"/>
    <w:rsid w:val="00446B74"/>
    <w:rsid w:val="00446E77"/>
    <w:rsid w:val="0045139D"/>
    <w:rsid w:val="004519EB"/>
    <w:rsid w:val="00452FF5"/>
    <w:rsid w:val="00453CA7"/>
    <w:rsid w:val="00463263"/>
    <w:rsid w:val="004673FE"/>
    <w:rsid w:val="00472A10"/>
    <w:rsid w:val="0048252D"/>
    <w:rsid w:val="00487F91"/>
    <w:rsid w:val="004A4C7A"/>
    <w:rsid w:val="004A5C32"/>
    <w:rsid w:val="004B20C2"/>
    <w:rsid w:val="004B6FFD"/>
    <w:rsid w:val="004B7EF9"/>
    <w:rsid w:val="004C0297"/>
    <w:rsid w:val="004C1D2A"/>
    <w:rsid w:val="004C6B2B"/>
    <w:rsid w:val="004D375F"/>
    <w:rsid w:val="004D3842"/>
    <w:rsid w:val="004D659B"/>
    <w:rsid w:val="004E1166"/>
    <w:rsid w:val="004E4108"/>
    <w:rsid w:val="004E6416"/>
    <w:rsid w:val="004E7921"/>
    <w:rsid w:val="004F76C5"/>
    <w:rsid w:val="004F799C"/>
    <w:rsid w:val="005078FC"/>
    <w:rsid w:val="00517E24"/>
    <w:rsid w:val="00520EBC"/>
    <w:rsid w:val="0052194C"/>
    <w:rsid w:val="005231EA"/>
    <w:rsid w:val="00526A5C"/>
    <w:rsid w:val="00527DE5"/>
    <w:rsid w:val="00534870"/>
    <w:rsid w:val="0054027C"/>
    <w:rsid w:val="0054304C"/>
    <w:rsid w:val="00550628"/>
    <w:rsid w:val="00551110"/>
    <w:rsid w:val="00552997"/>
    <w:rsid w:val="00553F90"/>
    <w:rsid w:val="005554FF"/>
    <w:rsid w:val="00555D1B"/>
    <w:rsid w:val="0055686E"/>
    <w:rsid w:val="00573C1A"/>
    <w:rsid w:val="00583058"/>
    <w:rsid w:val="005841B3"/>
    <w:rsid w:val="00585C95"/>
    <w:rsid w:val="00586746"/>
    <w:rsid w:val="005922C6"/>
    <w:rsid w:val="0059371D"/>
    <w:rsid w:val="00594677"/>
    <w:rsid w:val="0059469D"/>
    <w:rsid w:val="005A0957"/>
    <w:rsid w:val="005A16A6"/>
    <w:rsid w:val="005A2908"/>
    <w:rsid w:val="005A3280"/>
    <w:rsid w:val="005B17B5"/>
    <w:rsid w:val="005B1D8F"/>
    <w:rsid w:val="005B2D8B"/>
    <w:rsid w:val="005B3B70"/>
    <w:rsid w:val="005B50C1"/>
    <w:rsid w:val="005B6CD9"/>
    <w:rsid w:val="005C16F1"/>
    <w:rsid w:val="005C4DEE"/>
    <w:rsid w:val="005C5FFC"/>
    <w:rsid w:val="005C6D71"/>
    <w:rsid w:val="005D23CF"/>
    <w:rsid w:val="005D264E"/>
    <w:rsid w:val="005D600C"/>
    <w:rsid w:val="005D61B8"/>
    <w:rsid w:val="005D6F3A"/>
    <w:rsid w:val="005E3530"/>
    <w:rsid w:val="005E3CBD"/>
    <w:rsid w:val="005F086C"/>
    <w:rsid w:val="005F147D"/>
    <w:rsid w:val="005F7AD4"/>
    <w:rsid w:val="006005AE"/>
    <w:rsid w:val="006035F9"/>
    <w:rsid w:val="00604320"/>
    <w:rsid w:val="0060566F"/>
    <w:rsid w:val="00606BC6"/>
    <w:rsid w:val="00607F4C"/>
    <w:rsid w:val="00613652"/>
    <w:rsid w:val="006153D0"/>
    <w:rsid w:val="00621056"/>
    <w:rsid w:val="00621A26"/>
    <w:rsid w:val="0062435D"/>
    <w:rsid w:val="0062522A"/>
    <w:rsid w:val="00625DFD"/>
    <w:rsid w:val="00627CF3"/>
    <w:rsid w:val="006348E9"/>
    <w:rsid w:val="006371C4"/>
    <w:rsid w:val="00640AEB"/>
    <w:rsid w:val="00644470"/>
    <w:rsid w:val="00645F2E"/>
    <w:rsid w:val="00652580"/>
    <w:rsid w:val="006530A0"/>
    <w:rsid w:val="00653553"/>
    <w:rsid w:val="00654697"/>
    <w:rsid w:val="00662606"/>
    <w:rsid w:val="00664C92"/>
    <w:rsid w:val="00665ED0"/>
    <w:rsid w:val="006751D5"/>
    <w:rsid w:val="00681D4F"/>
    <w:rsid w:val="00682333"/>
    <w:rsid w:val="0068258B"/>
    <w:rsid w:val="006835D4"/>
    <w:rsid w:val="00684031"/>
    <w:rsid w:val="00692BF2"/>
    <w:rsid w:val="00692D13"/>
    <w:rsid w:val="006A008C"/>
    <w:rsid w:val="006A3CC9"/>
    <w:rsid w:val="006B211F"/>
    <w:rsid w:val="006B49D2"/>
    <w:rsid w:val="006B6D60"/>
    <w:rsid w:val="006C0F40"/>
    <w:rsid w:val="006C1EA6"/>
    <w:rsid w:val="006C21B7"/>
    <w:rsid w:val="006C7EBF"/>
    <w:rsid w:val="006D5319"/>
    <w:rsid w:val="006D5CDF"/>
    <w:rsid w:val="006D5E55"/>
    <w:rsid w:val="006E3E2F"/>
    <w:rsid w:val="006E652B"/>
    <w:rsid w:val="006E72FB"/>
    <w:rsid w:val="006F185D"/>
    <w:rsid w:val="006F450C"/>
    <w:rsid w:val="006F5378"/>
    <w:rsid w:val="00700BDC"/>
    <w:rsid w:val="0070127E"/>
    <w:rsid w:val="00706969"/>
    <w:rsid w:val="0070764D"/>
    <w:rsid w:val="007121DF"/>
    <w:rsid w:val="0071382C"/>
    <w:rsid w:val="007156C7"/>
    <w:rsid w:val="007176F2"/>
    <w:rsid w:val="00730933"/>
    <w:rsid w:val="007310F0"/>
    <w:rsid w:val="00733795"/>
    <w:rsid w:val="00733F07"/>
    <w:rsid w:val="007344E1"/>
    <w:rsid w:val="00734ACE"/>
    <w:rsid w:val="00745ACC"/>
    <w:rsid w:val="00750296"/>
    <w:rsid w:val="00750330"/>
    <w:rsid w:val="00752F5A"/>
    <w:rsid w:val="00755E61"/>
    <w:rsid w:val="00755F49"/>
    <w:rsid w:val="00756DAE"/>
    <w:rsid w:val="007576CC"/>
    <w:rsid w:val="0076129C"/>
    <w:rsid w:val="00767638"/>
    <w:rsid w:val="00767FBE"/>
    <w:rsid w:val="00770261"/>
    <w:rsid w:val="0077581A"/>
    <w:rsid w:val="00780086"/>
    <w:rsid w:val="007861F8"/>
    <w:rsid w:val="007934D4"/>
    <w:rsid w:val="00795802"/>
    <w:rsid w:val="0079589C"/>
    <w:rsid w:val="00797A48"/>
    <w:rsid w:val="007A165E"/>
    <w:rsid w:val="007A1A35"/>
    <w:rsid w:val="007A2498"/>
    <w:rsid w:val="007A37A3"/>
    <w:rsid w:val="007A3827"/>
    <w:rsid w:val="007A568A"/>
    <w:rsid w:val="007A75AE"/>
    <w:rsid w:val="007B2AD4"/>
    <w:rsid w:val="007B3020"/>
    <w:rsid w:val="007B5217"/>
    <w:rsid w:val="007D001C"/>
    <w:rsid w:val="007D4A96"/>
    <w:rsid w:val="007D4B95"/>
    <w:rsid w:val="007F1A7F"/>
    <w:rsid w:val="0080033C"/>
    <w:rsid w:val="00801B5E"/>
    <w:rsid w:val="00804BE6"/>
    <w:rsid w:val="008116B0"/>
    <w:rsid w:val="008122EB"/>
    <w:rsid w:val="00812977"/>
    <w:rsid w:val="00812FFA"/>
    <w:rsid w:val="00821773"/>
    <w:rsid w:val="00821B20"/>
    <w:rsid w:val="0082507A"/>
    <w:rsid w:val="008251BD"/>
    <w:rsid w:val="008301FC"/>
    <w:rsid w:val="008438CE"/>
    <w:rsid w:val="0084509E"/>
    <w:rsid w:val="00846385"/>
    <w:rsid w:val="00847C0A"/>
    <w:rsid w:val="00850CBF"/>
    <w:rsid w:val="008533F2"/>
    <w:rsid w:val="00855D9A"/>
    <w:rsid w:val="0086031D"/>
    <w:rsid w:val="008605CA"/>
    <w:rsid w:val="00865E30"/>
    <w:rsid w:val="008664B2"/>
    <w:rsid w:val="0087245A"/>
    <w:rsid w:val="00874035"/>
    <w:rsid w:val="008756FB"/>
    <w:rsid w:val="00876F8F"/>
    <w:rsid w:val="008810CA"/>
    <w:rsid w:val="00882509"/>
    <w:rsid w:val="00882CA7"/>
    <w:rsid w:val="00891F64"/>
    <w:rsid w:val="0089305E"/>
    <w:rsid w:val="0089409B"/>
    <w:rsid w:val="008A0D73"/>
    <w:rsid w:val="008B088A"/>
    <w:rsid w:val="008B0A43"/>
    <w:rsid w:val="008C0056"/>
    <w:rsid w:val="008D1B9D"/>
    <w:rsid w:val="008D22A6"/>
    <w:rsid w:val="008E08E1"/>
    <w:rsid w:val="008F42CE"/>
    <w:rsid w:val="008F77EF"/>
    <w:rsid w:val="00900451"/>
    <w:rsid w:val="00900F76"/>
    <w:rsid w:val="00902E69"/>
    <w:rsid w:val="0091349C"/>
    <w:rsid w:val="00922D2C"/>
    <w:rsid w:val="0092530C"/>
    <w:rsid w:val="00925CA4"/>
    <w:rsid w:val="00925DF4"/>
    <w:rsid w:val="00926A64"/>
    <w:rsid w:val="009314BE"/>
    <w:rsid w:val="00933AA6"/>
    <w:rsid w:val="00942459"/>
    <w:rsid w:val="0094339C"/>
    <w:rsid w:val="0094537E"/>
    <w:rsid w:val="00950FE8"/>
    <w:rsid w:val="00951721"/>
    <w:rsid w:val="00953910"/>
    <w:rsid w:val="009605A3"/>
    <w:rsid w:val="00961F0C"/>
    <w:rsid w:val="009725D8"/>
    <w:rsid w:val="009762CD"/>
    <w:rsid w:val="009777C5"/>
    <w:rsid w:val="009813A9"/>
    <w:rsid w:val="009870AC"/>
    <w:rsid w:val="00987355"/>
    <w:rsid w:val="00987748"/>
    <w:rsid w:val="00987C1B"/>
    <w:rsid w:val="009942B0"/>
    <w:rsid w:val="00995F74"/>
    <w:rsid w:val="00997757"/>
    <w:rsid w:val="009A01F4"/>
    <w:rsid w:val="009A4634"/>
    <w:rsid w:val="009A674C"/>
    <w:rsid w:val="009B19BC"/>
    <w:rsid w:val="009B24F5"/>
    <w:rsid w:val="009B76FC"/>
    <w:rsid w:val="009C1F67"/>
    <w:rsid w:val="009C4D79"/>
    <w:rsid w:val="009D336D"/>
    <w:rsid w:val="009D386B"/>
    <w:rsid w:val="009D4DE5"/>
    <w:rsid w:val="009D6B08"/>
    <w:rsid w:val="009E3533"/>
    <w:rsid w:val="009E3653"/>
    <w:rsid w:val="009E47A9"/>
    <w:rsid w:val="009F684C"/>
    <w:rsid w:val="009F7107"/>
    <w:rsid w:val="009F7760"/>
    <w:rsid w:val="00A04065"/>
    <w:rsid w:val="00A045A2"/>
    <w:rsid w:val="00A07B9C"/>
    <w:rsid w:val="00A13EA4"/>
    <w:rsid w:val="00A14E37"/>
    <w:rsid w:val="00A22D0C"/>
    <w:rsid w:val="00A271CA"/>
    <w:rsid w:val="00A31C0C"/>
    <w:rsid w:val="00A37055"/>
    <w:rsid w:val="00A408C2"/>
    <w:rsid w:val="00A501D4"/>
    <w:rsid w:val="00A50E2D"/>
    <w:rsid w:val="00A51DD0"/>
    <w:rsid w:val="00A554B1"/>
    <w:rsid w:val="00A618F8"/>
    <w:rsid w:val="00A629E8"/>
    <w:rsid w:val="00A65C7D"/>
    <w:rsid w:val="00A724F7"/>
    <w:rsid w:val="00A76C86"/>
    <w:rsid w:val="00A82AA1"/>
    <w:rsid w:val="00A85DD6"/>
    <w:rsid w:val="00A86196"/>
    <w:rsid w:val="00A913F9"/>
    <w:rsid w:val="00A950EC"/>
    <w:rsid w:val="00A96C34"/>
    <w:rsid w:val="00AA2E60"/>
    <w:rsid w:val="00AA3709"/>
    <w:rsid w:val="00AA44DE"/>
    <w:rsid w:val="00AA4723"/>
    <w:rsid w:val="00AA6B78"/>
    <w:rsid w:val="00AA7FE0"/>
    <w:rsid w:val="00AB2456"/>
    <w:rsid w:val="00AB4104"/>
    <w:rsid w:val="00AB7D59"/>
    <w:rsid w:val="00AC2B92"/>
    <w:rsid w:val="00AC4683"/>
    <w:rsid w:val="00AC54A7"/>
    <w:rsid w:val="00AD09A7"/>
    <w:rsid w:val="00AD3896"/>
    <w:rsid w:val="00AD3D65"/>
    <w:rsid w:val="00AD431E"/>
    <w:rsid w:val="00AD674A"/>
    <w:rsid w:val="00AD719B"/>
    <w:rsid w:val="00AE26B1"/>
    <w:rsid w:val="00AE4843"/>
    <w:rsid w:val="00AE6F00"/>
    <w:rsid w:val="00AF40C9"/>
    <w:rsid w:val="00AF7AF8"/>
    <w:rsid w:val="00B02229"/>
    <w:rsid w:val="00B02270"/>
    <w:rsid w:val="00B07E82"/>
    <w:rsid w:val="00B10F95"/>
    <w:rsid w:val="00B13459"/>
    <w:rsid w:val="00B15AD1"/>
    <w:rsid w:val="00B2210D"/>
    <w:rsid w:val="00B2605E"/>
    <w:rsid w:val="00B26E4B"/>
    <w:rsid w:val="00B443D7"/>
    <w:rsid w:val="00B44D6D"/>
    <w:rsid w:val="00B57579"/>
    <w:rsid w:val="00B61FB3"/>
    <w:rsid w:val="00B62CAC"/>
    <w:rsid w:val="00B702F1"/>
    <w:rsid w:val="00B73EAC"/>
    <w:rsid w:val="00B83BBA"/>
    <w:rsid w:val="00B90286"/>
    <w:rsid w:val="00B944B2"/>
    <w:rsid w:val="00B97660"/>
    <w:rsid w:val="00BA62FB"/>
    <w:rsid w:val="00BB0D81"/>
    <w:rsid w:val="00BB14F5"/>
    <w:rsid w:val="00BC31C1"/>
    <w:rsid w:val="00BC4862"/>
    <w:rsid w:val="00BD2A2D"/>
    <w:rsid w:val="00BD748C"/>
    <w:rsid w:val="00BE36F0"/>
    <w:rsid w:val="00BE4B07"/>
    <w:rsid w:val="00BF0AF5"/>
    <w:rsid w:val="00BF656D"/>
    <w:rsid w:val="00BF66CC"/>
    <w:rsid w:val="00C038CE"/>
    <w:rsid w:val="00C0544B"/>
    <w:rsid w:val="00C14194"/>
    <w:rsid w:val="00C1579C"/>
    <w:rsid w:val="00C15CAA"/>
    <w:rsid w:val="00C163E1"/>
    <w:rsid w:val="00C321F7"/>
    <w:rsid w:val="00C34F9E"/>
    <w:rsid w:val="00C366FF"/>
    <w:rsid w:val="00C43A5A"/>
    <w:rsid w:val="00C459AA"/>
    <w:rsid w:val="00C46DB8"/>
    <w:rsid w:val="00C47B14"/>
    <w:rsid w:val="00C55710"/>
    <w:rsid w:val="00C60659"/>
    <w:rsid w:val="00C611F8"/>
    <w:rsid w:val="00C63F6F"/>
    <w:rsid w:val="00C64B17"/>
    <w:rsid w:val="00C65F48"/>
    <w:rsid w:val="00C70F5F"/>
    <w:rsid w:val="00C723F1"/>
    <w:rsid w:val="00C7359F"/>
    <w:rsid w:val="00C73B3E"/>
    <w:rsid w:val="00C73F9F"/>
    <w:rsid w:val="00C77E38"/>
    <w:rsid w:val="00C95E48"/>
    <w:rsid w:val="00CA0B03"/>
    <w:rsid w:val="00CA1C38"/>
    <w:rsid w:val="00CC0F8A"/>
    <w:rsid w:val="00CC489F"/>
    <w:rsid w:val="00CD0361"/>
    <w:rsid w:val="00CD1F5D"/>
    <w:rsid w:val="00CD28C5"/>
    <w:rsid w:val="00CD66D8"/>
    <w:rsid w:val="00CE1829"/>
    <w:rsid w:val="00CE4352"/>
    <w:rsid w:val="00CF047D"/>
    <w:rsid w:val="00CF105A"/>
    <w:rsid w:val="00CF54C0"/>
    <w:rsid w:val="00CF76C6"/>
    <w:rsid w:val="00D001B4"/>
    <w:rsid w:val="00D010C1"/>
    <w:rsid w:val="00D10406"/>
    <w:rsid w:val="00D10FDA"/>
    <w:rsid w:val="00D11D89"/>
    <w:rsid w:val="00D126AA"/>
    <w:rsid w:val="00D151FE"/>
    <w:rsid w:val="00D17B75"/>
    <w:rsid w:val="00D22948"/>
    <w:rsid w:val="00D27789"/>
    <w:rsid w:val="00D303F6"/>
    <w:rsid w:val="00D338D3"/>
    <w:rsid w:val="00D34541"/>
    <w:rsid w:val="00D34758"/>
    <w:rsid w:val="00D367EA"/>
    <w:rsid w:val="00D37F18"/>
    <w:rsid w:val="00D40C10"/>
    <w:rsid w:val="00D410CF"/>
    <w:rsid w:val="00D47A03"/>
    <w:rsid w:val="00D54CA3"/>
    <w:rsid w:val="00D57152"/>
    <w:rsid w:val="00D5755D"/>
    <w:rsid w:val="00D61F4C"/>
    <w:rsid w:val="00D62420"/>
    <w:rsid w:val="00D63BB2"/>
    <w:rsid w:val="00D65E26"/>
    <w:rsid w:val="00D67413"/>
    <w:rsid w:val="00D717CB"/>
    <w:rsid w:val="00D72C0F"/>
    <w:rsid w:val="00D73D2F"/>
    <w:rsid w:val="00D75F57"/>
    <w:rsid w:val="00D8526B"/>
    <w:rsid w:val="00D85455"/>
    <w:rsid w:val="00D86FC2"/>
    <w:rsid w:val="00DA0521"/>
    <w:rsid w:val="00DA707D"/>
    <w:rsid w:val="00DB11EC"/>
    <w:rsid w:val="00DB39BD"/>
    <w:rsid w:val="00DB5F77"/>
    <w:rsid w:val="00DC0B79"/>
    <w:rsid w:val="00DC1799"/>
    <w:rsid w:val="00DC2B93"/>
    <w:rsid w:val="00DC6A96"/>
    <w:rsid w:val="00DC6CAF"/>
    <w:rsid w:val="00DC6FC8"/>
    <w:rsid w:val="00DD547B"/>
    <w:rsid w:val="00DE2C9D"/>
    <w:rsid w:val="00DE3F69"/>
    <w:rsid w:val="00DF095C"/>
    <w:rsid w:val="00DF6196"/>
    <w:rsid w:val="00E01DA2"/>
    <w:rsid w:val="00E02383"/>
    <w:rsid w:val="00E03A72"/>
    <w:rsid w:val="00E04FDD"/>
    <w:rsid w:val="00E059F1"/>
    <w:rsid w:val="00E05DE0"/>
    <w:rsid w:val="00E10B5D"/>
    <w:rsid w:val="00E15673"/>
    <w:rsid w:val="00E159FA"/>
    <w:rsid w:val="00E2188E"/>
    <w:rsid w:val="00E23B8E"/>
    <w:rsid w:val="00E2588F"/>
    <w:rsid w:val="00E26ABB"/>
    <w:rsid w:val="00E328C8"/>
    <w:rsid w:val="00E37C63"/>
    <w:rsid w:val="00E41CA2"/>
    <w:rsid w:val="00E42606"/>
    <w:rsid w:val="00E43B07"/>
    <w:rsid w:val="00E43DEA"/>
    <w:rsid w:val="00E550F3"/>
    <w:rsid w:val="00E60045"/>
    <w:rsid w:val="00E6422F"/>
    <w:rsid w:val="00E65A8A"/>
    <w:rsid w:val="00E727B5"/>
    <w:rsid w:val="00E75847"/>
    <w:rsid w:val="00E758B5"/>
    <w:rsid w:val="00E75B49"/>
    <w:rsid w:val="00E75C50"/>
    <w:rsid w:val="00E769EF"/>
    <w:rsid w:val="00E77A0D"/>
    <w:rsid w:val="00E808C3"/>
    <w:rsid w:val="00E8114E"/>
    <w:rsid w:val="00E814E5"/>
    <w:rsid w:val="00E90248"/>
    <w:rsid w:val="00E97746"/>
    <w:rsid w:val="00EA14FD"/>
    <w:rsid w:val="00EB2E2A"/>
    <w:rsid w:val="00EB4767"/>
    <w:rsid w:val="00EB6D9A"/>
    <w:rsid w:val="00EB7B24"/>
    <w:rsid w:val="00EC06AB"/>
    <w:rsid w:val="00EC6F5B"/>
    <w:rsid w:val="00ED05CA"/>
    <w:rsid w:val="00ED2107"/>
    <w:rsid w:val="00ED367F"/>
    <w:rsid w:val="00EE034F"/>
    <w:rsid w:val="00EE0E9C"/>
    <w:rsid w:val="00EE4C74"/>
    <w:rsid w:val="00EE4FBB"/>
    <w:rsid w:val="00EF319E"/>
    <w:rsid w:val="00EF443A"/>
    <w:rsid w:val="00F11052"/>
    <w:rsid w:val="00F11415"/>
    <w:rsid w:val="00F12B5D"/>
    <w:rsid w:val="00F167C8"/>
    <w:rsid w:val="00F17C6F"/>
    <w:rsid w:val="00F20713"/>
    <w:rsid w:val="00F20766"/>
    <w:rsid w:val="00F2135A"/>
    <w:rsid w:val="00F26464"/>
    <w:rsid w:val="00F275A0"/>
    <w:rsid w:val="00F307E7"/>
    <w:rsid w:val="00F363B8"/>
    <w:rsid w:val="00F50BB0"/>
    <w:rsid w:val="00F5138F"/>
    <w:rsid w:val="00F53123"/>
    <w:rsid w:val="00F5338A"/>
    <w:rsid w:val="00F622ED"/>
    <w:rsid w:val="00F71909"/>
    <w:rsid w:val="00F770AF"/>
    <w:rsid w:val="00F83742"/>
    <w:rsid w:val="00F9221F"/>
    <w:rsid w:val="00F93447"/>
    <w:rsid w:val="00F935CB"/>
    <w:rsid w:val="00F9399B"/>
    <w:rsid w:val="00F945D8"/>
    <w:rsid w:val="00F95184"/>
    <w:rsid w:val="00F95D51"/>
    <w:rsid w:val="00F963A9"/>
    <w:rsid w:val="00FA112D"/>
    <w:rsid w:val="00FA18CA"/>
    <w:rsid w:val="00FB3A46"/>
    <w:rsid w:val="00FB5302"/>
    <w:rsid w:val="00FB53BC"/>
    <w:rsid w:val="00FB68A4"/>
    <w:rsid w:val="00FC21BA"/>
    <w:rsid w:val="00FC4498"/>
    <w:rsid w:val="00FC4F78"/>
    <w:rsid w:val="00FC658B"/>
    <w:rsid w:val="00FD08C2"/>
    <w:rsid w:val="00FD51D4"/>
    <w:rsid w:val="00FD588A"/>
    <w:rsid w:val="00FD6201"/>
    <w:rsid w:val="00FE11B2"/>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EA7D8"/>
  <w15:chartTrackingRefBased/>
  <w15:docId w15:val="{10BA2652-F6C7-4E5C-B8F7-DDE29FD9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link w:val="Heading7Char"/>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customStyle="1" w:styleId="Heading7Char">
    <w:name w:val="Heading 7 Char"/>
    <w:basedOn w:val="DefaultParagraphFont"/>
    <w:link w:val="Heading7"/>
    <w:rsid w:val="007576CC"/>
    <w:rPr>
      <w:sz w:val="24"/>
      <w:szCs w:val="24"/>
      <w:lang w:val="en-US" w:eastAsia="en-US"/>
    </w:rPr>
  </w:style>
  <w:style w:type="character" w:styleId="Hyperlink">
    <w:name w:val="Hyperlink"/>
    <w:basedOn w:val="DefaultParagraphFont"/>
    <w:rsid w:val="005841B3"/>
    <w:rPr>
      <w:color w:val="0563C1" w:themeColor="hyperlink"/>
      <w:u w:val="single"/>
    </w:rPr>
  </w:style>
  <w:style w:type="character" w:styleId="UnresolvedMention">
    <w:name w:val="Unresolved Mention"/>
    <w:basedOn w:val="DefaultParagraphFont"/>
    <w:uiPriority w:val="99"/>
    <w:semiHidden/>
    <w:unhideWhenUsed/>
    <w:rsid w:val="00584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13188</Words>
  <Characters>78828</Characters>
  <Application>Microsoft Office Word</Application>
  <DocSecurity>4</DocSecurity>
  <Lines>656</Lines>
  <Paragraphs>183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Стенографски запис.</vt:lpstr>
      <vt:lpstr>Стенографски запис.</vt:lpstr>
    </vt:vector>
  </TitlesOfParts>
  <Company>Counsil of Ministers</Company>
  <LinksUpToDate>false</LinksUpToDate>
  <CharactersWithSpaces>91833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2009-10-28T14:47:00Z</cp:lastPrinted>
  <dcterms:created xsi:type="dcterms:W3CDTF">2026-05-11T06:59:00Z</dcterms:created>
  <dcterms:modified xsi:type="dcterms:W3CDTF">2026-05-11T06:59:00Z</dcterms:modified>
</cp:coreProperties>
</file>