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141464A6" w:rsidR="00683DAE" w:rsidRPr="00832756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832756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32756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83275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2756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83275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2756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83275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2756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83275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2756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83275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2756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83275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2756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83275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2756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83275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2756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83275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32756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83275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2756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83275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2756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83275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2756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83275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2756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83275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2756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83275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2756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83275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2756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832756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3275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83275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275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83275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275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83275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275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83275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275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83275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275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83275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275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83275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275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83275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275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83275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275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83275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275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83275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3275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83275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275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83275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275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83275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275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83275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2756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5DB11A2" w:rsidR="0069784B" w:rsidRPr="00C334FC" w:rsidRDefault="00C334FC" w:rsidP="00D36EA5">
      <w:pPr>
        <w:jc w:val="right"/>
        <w:rPr>
          <w:rFonts w:ascii="Times New Roman" w:hAnsi="Times New Roman"/>
          <w:b/>
          <w:bCs/>
          <w:szCs w:val="24"/>
          <w:lang w:val="bg-BG"/>
        </w:rPr>
      </w:pPr>
      <w:r w:rsidRPr="00C334FC">
        <w:rPr>
          <w:rFonts w:ascii="Times New Roman" w:hAnsi="Times New Roman"/>
          <w:b/>
          <w:bCs/>
          <w:sz w:val="26"/>
          <w:szCs w:val="26"/>
          <w:lang w:val="bg-BG"/>
        </w:rPr>
        <w:t>Препис</w:t>
      </w:r>
    </w:p>
    <w:p w14:paraId="71D1BBF0" w14:textId="77777777" w:rsidR="0069784B" w:rsidRPr="00832756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4CD5357B" w:rsidR="0069784B" w:rsidRPr="00832756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832756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832756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832756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C334F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62</w:t>
      </w:r>
    </w:p>
    <w:p w14:paraId="7958E6EF" w14:textId="77777777" w:rsidR="0069784B" w:rsidRPr="00832756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7623615" w:rsidR="0069784B" w:rsidRPr="00832756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3275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832756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C334FC">
        <w:rPr>
          <w:rFonts w:ascii="Times New Roman" w:hAnsi="Times New Roman"/>
          <w:b/>
          <w:sz w:val="30"/>
          <w:szCs w:val="30"/>
          <w:lang w:val="bg-BG"/>
        </w:rPr>
        <w:t>13</w:t>
      </w:r>
      <w:r w:rsidR="0069784B" w:rsidRPr="0083275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83275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83275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C334FC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69784B" w:rsidRPr="00832756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 w:rsidRPr="00832756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832756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83275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3275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832756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832756" w:rsidRDefault="005866D4">
      <w:pPr>
        <w:rPr>
          <w:rFonts w:ascii="Times New Roman" w:hAnsi="Times New Roman"/>
          <w:b/>
          <w:lang w:val="bg-BG"/>
        </w:rPr>
      </w:pPr>
    </w:p>
    <w:p w14:paraId="57616697" w14:textId="6B4EEF5D" w:rsidR="0069784B" w:rsidRPr="00832756" w:rsidRDefault="0069784B" w:rsidP="00063C51">
      <w:pPr>
        <w:tabs>
          <w:tab w:val="left" w:pos="7938"/>
        </w:tabs>
        <w:spacing w:line="288" w:lineRule="auto"/>
        <w:ind w:left="1701" w:right="425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832756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="00951281" w:rsidRPr="0083275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63C51" w:rsidRPr="00832756">
        <w:rPr>
          <w:rFonts w:ascii="Times New Roman" w:hAnsi="Times New Roman"/>
          <w:b/>
          <w:smallCaps/>
          <w:sz w:val="28"/>
          <w:szCs w:val="28"/>
          <w:lang w:val="bg-BG"/>
        </w:rPr>
        <w:t>изменение</w:t>
      </w:r>
      <w:r w:rsidR="00947A16">
        <w:rPr>
          <w:rFonts w:ascii="Times New Roman" w:hAnsi="Times New Roman"/>
          <w:b/>
          <w:smallCaps/>
          <w:sz w:val="28"/>
          <w:szCs w:val="28"/>
          <w:lang w:val="en-US"/>
        </w:rPr>
        <w:t xml:space="preserve"> </w:t>
      </w:r>
      <w:r w:rsidR="00947A16">
        <w:rPr>
          <w:rFonts w:ascii="Times New Roman" w:hAnsi="Times New Roman"/>
          <w:b/>
          <w:smallCaps/>
          <w:sz w:val="28"/>
          <w:szCs w:val="28"/>
          <w:lang w:val="bg-BG"/>
        </w:rPr>
        <w:t>и допълнение</w:t>
      </w:r>
      <w:r w:rsidR="00063C51" w:rsidRPr="0083275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на Устройствения правилник на Министерския съвет и на неговата администрация, приет с Постановление № 229 на Министерския съвет от 2009 г. (</w:t>
      </w:r>
      <w:bookmarkStart w:id="0" w:name="_Hlk222405841"/>
      <w:r w:rsidR="00832756" w:rsidRPr="0083275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обн., ДВ, бр. 78 от 2009 г.; изм. и доп., бр. 102 от 2009 г., бр. 15, 25 и 30 от 2010 г.; попр., бр. 32 от 2010 г.; изм. и доп., бр. 74 и 88 от 2010 г., бр. 15, 25, 31, 43, 54 и 80 от 2011 г., бр. 22, 50 и 103 от 2012 г., бр. 30, 51, 69, 70, 74, 82, 88 и 102 от 2013 г., </w:t>
      </w:r>
      <w:r w:rsidR="00947A16">
        <w:rPr>
          <w:rFonts w:ascii="Times New Roman" w:hAnsi="Times New Roman"/>
          <w:b/>
          <w:smallCaps/>
          <w:sz w:val="28"/>
          <w:szCs w:val="28"/>
          <w:lang w:val="bg-BG"/>
        </w:rPr>
        <w:br/>
      </w:r>
      <w:r w:rsidR="00832756" w:rsidRPr="0083275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бр. 8, 49, 58, 67, 76 и 94 от 2014 г., бр. 5, 19, 37 и 57 от </w:t>
      </w:r>
      <w:r w:rsidR="00947A16">
        <w:rPr>
          <w:rFonts w:ascii="Times New Roman" w:hAnsi="Times New Roman"/>
          <w:b/>
          <w:smallCaps/>
          <w:sz w:val="28"/>
          <w:szCs w:val="28"/>
          <w:lang w:val="bg-BG"/>
        </w:rPr>
        <w:br/>
      </w:r>
      <w:r w:rsidR="00832756" w:rsidRPr="0083275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2015 г., бр. 2, 8, 49 и 91 от 2016 г., бр. 12, 30, 39, 45, 63 и 68 от 2017 г., бр. 2 и 70 от 2018 г., бр. 1, 3, 12, 46, 57, 93 и 97 от 2019 г., бр. 25 от 2020 г., бр. 20, 27, 41, 87 и 107 от </w:t>
      </w:r>
      <w:r w:rsidR="00947A16">
        <w:rPr>
          <w:rFonts w:ascii="Times New Roman" w:hAnsi="Times New Roman"/>
          <w:b/>
          <w:smallCaps/>
          <w:sz w:val="28"/>
          <w:szCs w:val="28"/>
          <w:lang w:val="bg-BG"/>
        </w:rPr>
        <w:br/>
      </w:r>
      <w:r w:rsidR="00832756" w:rsidRPr="0083275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2021 г., бр. 17, 21, 38, 60, 62, 70, 75, 82 и 85 от 2022 г. и </w:t>
      </w:r>
      <w:r w:rsidR="00947A16">
        <w:rPr>
          <w:rFonts w:ascii="Times New Roman" w:hAnsi="Times New Roman"/>
          <w:b/>
          <w:smallCaps/>
          <w:sz w:val="28"/>
          <w:szCs w:val="28"/>
          <w:lang w:val="bg-BG"/>
        </w:rPr>
        <w:br/>
      </w:r>
      <w:r w:rsidR="00832756" w:rsidRPr="0083275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бр. 18, 44, 50, 63, 81, 95, 103, 104 и 106 от 2023 г., бр. 29, 34 и 37 от 2024 г.; попр., бр. 40 от 2024 г.; изм. и доп., </w:t>
      </w:r>
      <w:r w:rsidR="00C25E94">
        <w:rPr>
          <w:rFonts w:ascii="Times New Roman" w:hAnsi="Times New Roman"/>
          <w:b/>
          <w:smallCaps/>
          <w:sz w:val="28"/>
          <w:szCs w:val="28"/>
          <w:lang w:val="bg-BG"/>
        </w:rPr>
        <w:br/>
      </w:r>
      <w:r w:rsidR="00832756" w:rsidRPr="00832756">
        <w:rPr>
          <w:rFonts w:ascii="Times New Roman" w:hAnsi="Times New Roman"/>
          <w:b/>
          <w:smallCaps/>
          <w:sz w:val="28"/>
          <w:szCs w:val="28"/>
          <w:lang w:val="bg-BG"/>
        </w:rPr>
        <w:t>бр. 49, 64, 75 и 96 от 2024 г., бр. 6, 7, 15,19, 47, 56 и 60 от 2025 г.</w:t>
      </w:r>
      <w:bookmarkEnd w:id="0"/>
      <w:r w:rsidR="00832756" w:rsidRPr="0083275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и бр. 23 и 37 от 2026 г.</w:t>
      </w:r>
      <w:r w:rsidR="00063C51" w:rsidRPr="00832756">
        <w:rPr>
          <w:rFonts w:ascii="Times New Roman" w:hAnsi="Times New Roman"/>
          <w:b/>
          <w:smallCaps/>
          <w:sz w:val="28"/>
          <w:szCs w:val="28"/>
          <w:lang w:val="bg-BG"/>
        </w:rPr>
        <w:t>)</w:t>
      </w:r>
    </w:p>
    <w:p w14:paraId="4EA99E59" w14:textId="77777777" w:rsidR="00E22D77" w:rsidRPr="00832756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C2CA0F6" w14:textId="77777777" w:rsidR="00E22D77" w:rsidRPr="00832756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3727D509" w14:textId="77777777" w:rsidR="0069784B" w:rsidRPr="00832756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832756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83275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83275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83275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83275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83275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83275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83275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83275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83275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83275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83275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83275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832756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832756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83275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83275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83275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83275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832756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2756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83275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83275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83275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83275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83275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83275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83275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83275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83275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32756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71FC1C2" w14:textId="77777777" w:rsidR="00D706BF" w:rsidRPr="00832756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60F99A7C" w14:textId="3DF6C593" w:rsidR="00063C51" w:rsidRPr="00832756" w:rsidRDefault="00063C51" w:rsidP="00F37C17">
      <w:pPr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b/>
          <w:sz w:val="28"/>
          <w:szCs w:val="28"/>
          <w:lang w:val="bg-BG"/>
        </w:rPr>
        <w:t>§ 1.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Чл</w:t>
      </w:r>
      <w:r w:rsidR="00FB12F6" w:rsidRPr="00832756">
        <w:rPr>
          <w:rFonts w:ascii="Times New Roman" w:hAnsi="Times New Roman"/>
          <w:sz w:val="28"/>
          <w:szCs w:val="28"/>
          <w:lang w:val="bg-BG"/>
        </w:rPr>
        <w:t>ен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5 се изменя така:</w:t>
      </w:r>
    </w:p>
    <w:p w14:paraId="62A87F74" w14:textId="5AA4092A" w:rsidR="00063C51" w:rsidRPr="00832756" w:rsidRDefault="00063C51" w:rsidP="00F37C17">
      <w:pPr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„Чл</w:t>
      </w:r>
      <w:r w:rsidR="00F556C0">
        <w:rPr>
          <w:rFonts w:ascii="Times New Roman" w:hAnsi="Times New Roman"/>
          <w:sz w:val="28"/>
          <w:szCs w:val="28"/>
          <w:lang w:val="bg-BG"/>
        </w:rPr>
        <w:t>ен</w:t>
      </w:r>
      <w:r w:rsidR="00B27DA5" w:rsidRPr="0083275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z w:val="28"/>
          <w:szCs w:val="28"/>
          <w:lang w:val="bg-BG"/>
        </w:rPr>
        <w:t>5. (1) Министерският съвет се състои от:</w:t>
      </w:r>
    </w:p>
    <w:p w14:paraId="752E815E" w14:textId="77777777" w:rsidR="00063C51" w:rsidRPr="00832756" w:rsidRDefault="00063C51" w:rsidP="00F37C17">
      <w:pPr>
        <w:numPr>
          <w:ilvl w:val="0"/>
          <w:numId w:val="1"/>
        </w:numPr>
        <w:spacing w:before="120" w:line="336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министър-председател;</w:t>
      </w:r>
    </w:p>
    <w:p w14:paraId="1425F97F" w14:textId="77777777" w:rsidR="00063C51" w:rsidRPr="00832756" w:rsidRDefault="00063C51" w:rsidP="00095322">
      <w:pPr>
        <w:numPr>
          <w:ilvl w:val="0"/>
          <w:numId w:val="1"/>
        </w:numPr>
        <w:spacing w:before="120" w:line="336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заместник министър-председател и министър на финансите;</w:t>
      </w:r>
    </w:p>
    <w:p w14:paraId="0FE14AD7" w14:textId="77777777" w:rsidR="00063C51" w:rsidRPr="00832756" w:rsidRDefault="00063C51" w:rsidP="00095322">
      <w:pPr>
        <w:numPr>
          <w:ilvl w:val="0"/>
          <w:numId w:val="1"/>
        </w:numPr>
        <w:spacing w:before="120" w:line="336" w:lineRule="auto"/>
        <w:ind w:left="0" w:firstLine="1134"/>
        <w:jc w:val="both"/>
        <w:rPr>
          <w:rFonts w:ascii="Times New Roman" w:hAnsi="Times New Roman"/>
          <w:sz w:val="28"/>
          <w:szCs w:val="28"/>
          <w:lang w:val="bg-BG"/>
        </w:rPr>
      </w:pPr>
      <w:bookmarkStart w:id="1" w:name="_Hlk229067531"/>
      <w:r w:rsidRPr="00832756">
        <w:rPr>
          <w:rFonts w:ascii="Times New Roman" w:hAnsi="Times New Roman"/>
          <w:sz w:val="28"/>
          <w:szCs w:val="28"/>
          <w:lang w:val="bg-BG"/>
        </w:rPr>
        <w:lastRenderedPageBreak/>
        <w:t xml:space="preserve">заместник министър-председател </w:t>
      </w:r>
      <w:bookmarkEnd w:id="1"/>
      <w:r w:rsidRPr="00832756">
        <w:rPr>
          <w:rFonts w:ascii="Times New Roman" w:hAnsi="Times New Roman"/>
          <w:sz w:val="28"/>
          <w:szCs w:val="28"/>
          <w:lang w:val="bg-BG"/>
        </w:rPr>
        <w:t>и министър на икономиката, инвестициите и индустрията;</w:t>
      </w:r>
    </w:p>
    <w:p w14:paraId="5100DB71" w14:textId="77777777" w:rsidR="00063C51" w:rsidRPr="00832756" w:rsidRDefault="00063C51" w:rsidP="00095322">
      <w:pPr>
        <w:numPr>
          <w:ilvl w:val="0"/>
          <w:numId w:val="1"/>
        </w:numPr>
        <w:spacing w:before="120" w:line="336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заместник министър-председател;</w:t>
      </w:r>
    </w:p>
    <w:p w14:paraId="28EF66E1" w14:textId="77777777" w:rsidR="00063C51" w:rsidRPr="00832756" w:rsidRDefault="00063C51" w:rsidP="00095322">
      <w:pPr>
        <w:numPr>
          <w:ilvl w:val="0"/>
          <w:numId w:val="1"/>
        </w:numPr>
        <w:spacing w:before="120" w:line="336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заместник министър-председател;</w:t>
      </w:r>
    </w:p>
    <w:p w14:paraId="034A7DA4" w14:textId="77777777" w:rsidR="00063C51" w:rsidRPr="00832756" w:rsidRDefault="00063C51" w:rsidP="00F37C17">
      <w:pPr>
        <w:numPr>
          <w:ilvl w:val="0"/>
          <w:numId w:val="1"/>
        </w:numPr>
        <w:spacing w:before="120" w:line="336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министър на вътрешните работи;</w:t>
      </w:r>
    </w:p>
    <w:p w14:paraId="5BC29D05" w14:textId="77777777" w:rsidR="00063C51" w:rsidRPr="00832756" w:rsidRDefault="00063C51" w:rsidP="00F37C17">
      <w:pPr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7. министър на отбраната;</w:t>
      </w:r>
    </w:p>
    <w:p w14:paraId="540EBB9C" w14:textId="3F066ECC" w:rsidR="00063C51" w:rsidRPr="00832756" w:rsidRDefault="00063C51" w:rsidP="00F37C17">
      <w:pPr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8.</w:t>
      </w:r>
      <w:r w:rsidR="00FB12F6" w:rsidRPr="0083275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z w:val="28"/>
          <w:szCs w:val="28"/>
          <w:lang w:val="bg-BG"/>
        </w:rPr>
        <w:t>министър на външните работи;</w:t>
      </w:r>
    </w:p>
    <w:p w14:paraId="544024A4" w14:textId="74D54C24" w:rsidR="00063C51" w:rsidRPr="00832756" w:rsidRDefault="00063C51" w:rsidP="00F37C17">
      <w:pPr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9.</w:t>
      </w:r>
      <w:r w:rsidR="00FB12F6" w:rsidRPr="0083275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z w:val="28"/>
          <w:szCs w:val="28"/>
          <w:lang w:val="bg-BG"/>
        </w:rPr>
        <w:t>министър на правосъдието;</w:t>
      </w:r>
    </w:p>
    <w:p w14:paraId="3BCA80AB" w14:textId="77777777" w:rsidR="00063C51" w:rsidRPr="00832756" w:rsidRDefault="00063C51" w:rsidP="00F37C17">
      <w:pPr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10. министър на труда и социалната политика;</w:t>
      </w:r>
    </w:p>
    <w:p w14:paraId="62B6F8D6" w14:textId="77777777" w:rsidR="00063C51" w:rsidRPr="00832756" w:rsidRDefault="00063C51" w:rsidP="00F37C17">
      <w:pPr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11. министър на образованието и науката;</w:t>
      </w:r>
    </w:p>
    <w:p w14:paraId="207505FB" w14:textId="77777777" w:rsidR="00063C51" w:rsidRPr="00832756" w:rsidRDefault="00063C51" w:rsidP="00F37C17">
      <w:pPr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12. министър на здравеопазването;</w:t>
      </w:r>
    </w:p>
    <w:p w14:paraId="447338AA" w14:textId="77777777" w:rsidR="00063C51" w:rsidRPr="00832756" w:rsidRDefault="00063C51" w:rsidP="00F37C17">
      <w:pPr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13. министър на иновациите и дигиталната трансформация;</w:t>
      </w:r>
    </w:p>
    <w:p w14:paraId="13519A5E" w14:textId="77777777" w:rsidR="00063C51" w:rsidRPr="00832756" w:rsidRDefault="00063C51" w:rsidP="00F37C17">
      <w:pPr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14. министър на регионалното развитие и благоустройството;</w:t>
      </w:r>
    </w:p>
    <w:p w14:paraId="3C9BBC00" w14:textId="77777777" w:rsidR="00063C51" w:rsidRPr="00832756" w:rsidRDefault="00063C51" w:rsidP="00F37C17">
      <w:pPr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15. министър на енергетиката;</w:t>
      </w:r>
    </w:p>
    <w:p w14:paraId="3D881A27" w14:textId="77777777" w:rsidR="00063C51" w:rsidRPr="00832756" w:rsidRDefault="00063C51" w:rsidP="00F37C17">
      <w:pPr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16. министър на транспорта и съобщенията</w:t>
      </w:r>
    </w:p>
    <w:p w14:paraId="29600EF4" w14:textId="77777777" w:rsidR="00063C51" w:rsidRPr="00832756" w:rsidRDefault="00063C51" w:rsidP="00F37C17">
      <w:pPr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17. министър на земеделието и храните;</w:t>
      </w:r>
    </w:p>
    <w:p w14:paraId="652A76BD" w14:textId="77777777" w:rsidR="00063C51" w:rsidRPr="00832756" w:rsidRDefault="00063C51" w:rsidP="00F37C17">
      <w:pPr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18. министър на околната среда и водите;</w:t>
      </w:r>
    </w:p>
    <w:p w14:paraId="291A112B" w14:textId="77777777" w:rsidR="00063C51" w:rsidRPr="00832756" w:rsidRDefault="00063C51" w:rsidP="00F37C17">
      <w:pPr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19. министър на културата;</w:t>
      </w:r>
    </w:p>
    <w:p w14:paraId="681176A9" w14:textId="77777777" w:rsidR="00063C51" w:rsidRPr="00832756" w:rsidRDefault="00063C51" w:rsidP="00F37C17">
      <w:pPr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20. министър на туризма;</w:t>
      </w:r>
    </w:p>
    <w:p w14:paraId="01021BA6" w14:textId="77777777" w:rsidR="00063C51" w:rsidRPr="00832756" w:rsidRDefault="00063C51" w:rsidP="00F37C17">
      <w:pPr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21. министър на младежта и спорта.</w:t>
      </w:r>
    </w:p>
    <w:p w14:paraId="3D58EC1F" w14:textId="77777777" w:rsidR="00D72464" w:rsidRPr="008D09F9" w:rsidRDefault="00D72464" w:rsidP="00CF0C57">
      <w:pPr>
        <w:spacing w:before="120" w:line="336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bookmarkStart w:id="2" w:name="_Hlk222310007"/>
      <w:r w:rsidRPr="008D09F9">
        <w:rPr>
          <w:rFonts w:ascii="Times New Roman" w:hAnsi="Times New Roman"/>
          <w:bCs/>
          <w:sz w:val="28"/>
          <w:szCs w:val="28"/>
          <w:lang w:val="bg-BG"/>
        </w:rPr>
        <w:t>(2) Заместник министър-председателите по ал.</w:t>
      </w:r>
      <w:r w:rsidRPr="008D09F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>1, т.</w:t>
      </w:r>
      <w:r w:rsidRPr="008D09F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>2 и 3 и министрите ръководят министерства.</w:t>
      </w:r>
    </w:p>
    <w:p w14:paraId="17672BAB" w14:textId="4778701A" w:rsidR="00D72464" w:rsidRPr="008D09F9" w:rsidRDefault="00D72464" w:rsidP="00CF0C57">
      <w:pPr>
        <w:spacing w:before="120" w:line="336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8D09F9">
        <w:rPr>
          <w:rFonts w:ascii="Times New Roman" w:hAnsi="Times New Roman"/>
          <w:bCs/>
          <w:sz w:val="28"/>
          <w:szCs w:val="28"/>
          <w:lang w:val="bg-BG"/>
        </w:rPr>
        <w:t>(3) Заместник министър-председателя</w:t>
      </w:r>
      <w:r w:rsidR="00CF0C57">
        <w:rPr>
          <w:rFonts w:ascii="Times New Roman" w:hAnsi="Times New Roman"/>
          <w:bCs/>
          <w:sz w:val="28"/>
          <w:szCs w:val="28"/>
          <w:lang w:val="bg-BG"/>
        </w:rPr>
        <w:t>т</w:t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 xml:space="preserve"> по ал. 1, т.</w:t>
      </w:r>
      <w:r w:rsidRPr="008D09F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>4 отговаря за стратегическото развитие и координацията на политики.</w:t>
      </w:r>
    </w:p>
    <w:p w14:paraId="6C0300C2" w14:textId="69E89019" w:rsidR="00D72464" w:rsidRPr="008D09F9" w:rsidRDefault="00D72464" w:rsidP="00CF0C57">
      <w:pPr>
        <w:spacing w:before="120" w:line="336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8D09F9">
        <w:rPr>
          <w:rFonts w:ascii="Times New Roman" w:hAnsi="Times New Roman"/>
          <w:bCs/>
          <w:sz w:val="28"/>
          <w:szCs w:val="28"/>
          <w:lang w:val="bg-BG"/>
        </w:rPr>
        <w:lastRenderedPageBreak/>
        <w:t>(4) Заместник министър-председателя</w:t>
      </w:r>
      <w:r w:rsidR="00CF0C57">
        <w:rPr>
          <w:rFonts w:ascii="Times New Roman" w:hAnsi="Times New Roman"/>
          <w:bCs/>
          <w:sz w:val="28"/>
          <w:szCs w:val="28"/>
          <w:lang w:val="bg-BG"/>
        </w:rPr>
        <w:t>т</w:t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 xml:space="preserve"> по ал. 1, т. 5 отговаря за управлението на европейските средства. </w:t>
      </w:r>
    </w:p>
    <w:p w14:paraId="4A40F0D0" w14:textId="77777777" w:rsidR="00D72464" w:rsidRPr="008D09F9" w:rsidRDefault="00D72464" w:rsidP="00CF0C57">
      <w:pPr>
        <w:spacing w:before="120" w:line="336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8D09F9">
        <w:rPr>
          <w:rFonts w:ascii="Times New Roman" w:hAnsi="Times New Roman"/>
          <w:bCs/>
          <w:sz w:val="28"/>
          <w:szCs w:val="28"/>
          <w:lang w:val="bg-BG"/>
        </w:rPr>
        <w:t xml:space="preserve">(5) Разпределянето на ресорите и на функциите на координация на заместник министър-председателите се определя със заповед на министър-председателя.“ </w:t>
      </w:r>
    </w:p>
    <w:p w14:paraId="3863296A" w14:textId="4C5D0DFF" w:rsidR="00D72464" w:rsidRPr="008D09F9" w:rsidRDefault="00D72464" w:rsidP="00CF0C57">
      <w:pPr>
        <w:spacing w:before="120" w:line="336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CF0C57">
        <w:rPr>
          <w:rFonts w:ascii="Times New Roman" w:hAnsi="Times New Roman"/>
          <w:b/>
          <w:sz w:val="28"/>
          <w:szCs w:val="28"/>
          <w:lang w:val="bg-BG"/>
        </w:rPr>
        <w:t>§</w:t>
      </w:r>
      <w:r w:rsidR="00CF0C57" w:rsidRPr="00CF0C57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CF0C57">
        <w:rPr>
          <w:rFonts w:ascii="Times New Roman" w:hAnsi="Times New Roman"/>
          <w:b/>
          <w:sz w:val="28"/>
          <w:szCs w:val="28"/>
          <w:lang w:val="bg-BG"/>
        </w:rPr>
        <w:t>2.</w:t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 xml:space="preserve"> В чл.</w:t>
      </w:r>
      <w:r w:rsidR="0097565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>59, ал.</w:t>
      </w:r>
      <w:r w:rsidR="0097565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>3, т.</w:t>
      </w:r>
      <w:r w:rsidR="0097565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>8 думите „главния секретар на Министерския съвет“ се заменят с „министър-председателя“.</w:t>
      </w:r>
    </w:p>
    <w:p w14:paraId="4F3896C8" w14:textId="5EE4EFEE" w:rsidR="00D72464" w:rsidRPr="008D09F9" w:rsidRDefault="00D72464" w:rsidP="00CF0C57">
      <w:pPr>
        <w:spacing w:before="120" w:line="336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CF0C57">
        <w:rPr>
          <w:rFonts w:ascii="Times New Roman" w:hAnsi="Times New Roman"/>
          <w:b/>
          <w:sz w:val="28"/>
          <w:szCs w:val="28"/>
          <w:lang w:val="bg-BG"/>
        </w:rPr>
        <w:t>§ 3.</w:t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 xml:space="preserve"> В чл. 72 се създава т</w:t>
      </w:r>
      <w:r w:rsidR="00CF0C57">
        <w:rPr>
          <w:rFonts w:ascii="Times New Roman" w:hAnsi="Times New Roman"/>
          <w:bCs/>
          <w:sz w:val="28"/>
          <w:szCs w:val="28"/>
          <w:lang w:val="bg-BG"/>
        </w:rPr>
        <w:t>.</w:t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 xml:space="preserve"> 12:</w:t>
      </w:r>
    </w:p>
    <w:p w14:paraId="48FD573D" w14:textId="2745AC5D" w:rsidR="00D72464" w:rsidRPr="008D09F9" w:rsidRDefault="00D72464" w:rsidP="00CF0C57">
      <w:pPr>
        <w:spacing w:before="120" w:line="336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8D09F9">
        <w:rPr>
          <w:rFonts w:ascii="Times New Roman" w:hAnsi="Times New Roman"/>
          <w:bCs/>
          <w:sz w:val="28"/>
          <w:szCs w:val="28"/>
          <w:lang w:val="bg-BG"/>
        </w:rPr>
        <w:t>„12. подпомага дейността на заместник министър-председателя по чл. 5, ал. 3.“</w:t>
      </w:r>
    </w:p>
    <w:p w14:paraId="3A089E2B" w14:textId="77777777" w:rsidR="00D72464" w:rsidRPr="008D09F9" w:rsidRDefault="00D72464" w:rsidP="00CF0C57">
      <w:pPr>
        <w:spacing w:before="120" w:line="336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CF0C57">
        <w:rPr>
          <w:rFonts w:ascii="Times New Roman" w:hAnsi="Times New Roman"/>
          <w:b/>
          <w:sz w:val="28"/>
          <w:szCs w:val="28"/>
          <w:lang w:val="bg-BG"/>
        </w:rPr>
        <w:t>§ 4.</w:t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 xml:space="preserve"> В чл. 75, ал. 1, т. 1 думите „европейските средства“ се заменят с „чл. 5, ал. 4“.</w:t>
      </w:r>
    </w:p>
    <w:p w14:paraId="77A8BDBF" w14:textId="77777777" w:rsidR="00D72464" w:rsidRPr="008D09F9" w:rsidRDefault="00D72464" w:rsidP="00CF0C57">
      <w:pPr>
        <w:spacing w:before="120" w:line="336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CF0C57">
        <w:rPr>
          <w:rFonts w:ascii="Times New Roman" w:hAnsi="Times New Roman"/>
          <w:b/>
          <w:sz w:val="28"/>
          <w:szCs w:val="28"/>
          <w:lang w:val="bg-BG"/>
        </w:rPr>
        <w:t>§ 5.</w:t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 xml:space="preserve"> В Приложение № 3 към чл. 53, ал. 1 и чл. 54, ал. 1 частта „Политически кабинети“ се изменя така: </w:t>
      </w:r>
    </w:p>
    <w:p w14:paraId="1F843855" w14:textId="77777777" w:rsidR="00D72464" w:rsidRPr="008D09F9" w:rsidRDefault="00D72464" w:rsidP="00095322">
      <w:pPr>
        <w:spacing w:before="120" w:line="288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8D09F9">
        <w:rPr>
          <w:rFonts w:ascii="Times New Roman" w:hAnsi="Times New Roman"/>
          <w:bCs/>
          <w:sz w:val="28"/>
          <w:szCs w:val="28"/>
          <w:lang w:val="bg-BG"/>
        </w:rPr>
        <w:t>„Политически кабинети</w:t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ab/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ab/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ab/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ab/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ab/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ab/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ab/>
        <w:t>34</w:t>
      </w:r>
    </w:p>
    <w:p w14:paraId="2E71D6BE" w14:textId="17E454FA" w:rsidR="00D72464" w:rsidRPr="008D09F9" w:rsidRDefault="00D72464" w:rsidP="00095322">
      <w:pPr>
        <w:spacing w:before="120" w:line="288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8D09F9">
        <w:rPr>
          <w:rFonts w:ascii="Times New Roman" w:hAnsi="Times New Roman"/>
          <w:bCs/>
          <w:sz w:val="28"/>
          <w:szCs w:val="28"/>
          <w:lang w:val="bg-BG"/>
        </w:rPr>
        <w:t>в т.ч.</w:t>
      </w:r>
      <w:r w:rsidR="00CF0C57">
        <w:rPr>
          <w:rFonts w:ascii="Times New Roman" w:hAnsi="Times New Roman"/>
          <w:bCs/>
          <w:sz w:val="28"/>
          <w:szCs w:val="28"/>
          <w:lang w:val="bg-BG"/>
        </w:rPr>
        <w:t>:</w:t>
      </w:r>
    </w:p>
    <w:p w14:paraId="604803E6" w14:textId="23769950" w:rsidR="00D72464" w:rsidRPr="008D09F9" w:rsidRDefault="00D72464" w:rsidP="00095322">
      <w:pPr>
        <w:spacing w:before="120" w:line="288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D09F9">
        <w:rPr>
          <w:rFonts w:ascii="Times New Roman" w:hAnsi="Times New Roman"/>
          <w:bCs/>
          <w:sz w:val="28"/>
          <w:szCs w:val="28"/>
          <w:lang w:val="bg-BG"/>
        </w:rPr>
        <w:t xml:space="preserve">Политически кабинет на министър-председателя                        </w:t>
      </w:r>
      <w:r w:rsidRPr="008D09F9">
        <w:rPr>
          <w:rFonts w:ascii="Times New Roman" w:hAnsi="Times New Roman"/>
          <w:bCs/>
          <w:sz w:val="28"/>
          <w:szCs w:val="28"/>
          <w:lang w:val="en-US"/>
        </w:rPr>
        <w:t>14</w:t>
      </w:r>
    </w:p>
    <w:p w14:paraId="45CA7655" w14:textId="77777777" w:rsidR="00D72464" w:rsidRPr="008D09F9" w:rsidRDefault="00D72464" w:rsidP="00095322">
      <w:pPr>
        <w:spacing w:before="120" w:line="288" w:lineRule="auto"/>
        <w:ind w:firstLine="1134"/>
        <w:rPr>
          <w:rFonts w:ascii="Times New Roman" w:hAnsi="Times New Roman"/>
          <w:bCs/>
          <w:sz w:val="28"/>
          <w:szCs w:val="28"/>
          <w:lang w:val="en-US"/>
        </w:rPr>
      </w:pPr>
      <w:r w:rsidRPr="008D09F9">
        <w:rPr>
          <w:rFonts w:ascii="Times New Roman" w:hAnsi="Times New Roman"/>
          <w:bCs/>
          <w:sz w:val="28"/>
          <w:szCs w:val="28"/>
          <w:lang w:val="bg-BG"/>
        </w:rPr>
        <w:t xml:space="preserve">Политически кабинет на заместник министър-председателя и министър на финансите                                                                                     </w:t>
      </w:r>
      <w:r w:rsidRPr="008D09F9">
        <w:rPr>
          <w:rFonts w:ascii="Times New Roman" w:hAnsi="Times New Roman"/>
          <w:bCs/>
          <w:sz w:val="28"/>
          <w:szCs w:val="28"/>
          <w:lang w:val="en-US"/>
        </w:rPr>
        <w:t>5</w:t>
      </w:r>
    </w:p>
    <w:p w14:paraId="032A6450" w14:textId="77777777" w:rsidR="00D72464" w:rsidRPr="008D09F9" w:rsidRDefault="00D72464" w:rsidP="00095322">
      <w:pPr>
        <w:spacing w:before="120" w:line="288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8D09F9">
        <w:rPr>
          <w:rFonts w:ascii="Times New Roman" w:hAnsi="Times New Roman"/>
          <w:bCs/>
          <w:sz w:val="28"/>
          <w:szCs w:val="28"/>
          <w:lang w:val="bg-BG"/>
        </w:rPr>
        <w:t xml:space="preserve">Политически кабинет на заместник министър-председателя и министър на икономиката, инвестициите и индустрията                              </w:t>
      </w:r>
      <w:r w:rsidRPr="008D09F9">
        <w:rPr>
          <w:rFonts w:ascii="Times New Roman" w:hAnsi="Times New Roman"/>
          <w:bCs/>
          <w:sz w:val="28"/>
          <w:szCs w:val="28"/>
          <w:lang w:val="en-US"/>
        </w:rPr>
        <w:t>5</w:t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</w:p>
    <w:p w14:paraId="0C5704D7" w14:textId="141CF111" w:rsidR="00D72464" w:rsidRPr="008D09F9" w:rsidRDefault="00D72464" w:rsidP="00095322">
      <w:pPr>
        <w:spacing w:before="120" w:line="288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bookmarkStart w:id="3" w:name="_Hlk229068100"/>
      <w:r w:rsidRPr="008D09F9">
        <w:rPr>
          <w:rFonts w:ascii="Times New Roman" w:hAnsi="Times New Roman"/>
          <w:bCs/>
          <w:sz w:val="28"/>
          <w:szCs w:val="28"/>
          <w:lang w:val="bg-BG"/>
        </w:rPr>
        <w:t xml:space="preserve">Политически кабинет на заместник министър-председателя по </w:t>
      </w:r>
      <w:r w:rsidR="00CF0C57">
        <w:rPr>
          <w:rFonts w:ascii="Times New Roman" w:hAnsi="Times New Roman"/>
          <w:bCs/>
          <w:sz w:val="28"/>
          <w:szCs w:val="28"/>
          <w:lang w:val="bg-BG"/>
        </w:rPr>
        <w:br/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>чл. 5, ал. 1, т. 4                                                                                                    5</w:t>
      </w:r>
    </w:p>
    <w:bookmarkEnd w:id="3"/>
    <w:p w14:paraId="0161734B" w14:textId="48B0EE03" w:rsidR="00D72464" w:rsidRPr="008B738A" w:rsidRDefault="00D72464" w:rsidP="00095322">
      <w:pPr>
        <w:spacing w:before="120" w:line="288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8D09F9">
        <w:rPr>
          <w:rFonts w:ascii="Times New Roman" w:hAnsi="Times New Roman"/>
          <w:bCs/>
          <w:sz w:val="28"/>
          <w:szCs w:val="28"/>
          <w:lang w:val="bg-BG"/>
        </w:rPr>
        <w:t xml:space="preserve">Политически кабинет на заместник министър-председателя по </w:t>
      </w:r>
      <w:r w:rsidR="00CF0C57">
        <w:rPr>
          <w:rFonts w:ascii="Times New Roman" w:hAnsi="Times New Roman"/>
          <w:bCs/>
          <w:sz w:val="28"/>
          <w:szCs w:val="28"/>
          <w:lang w:val="bg-BG"/>
        </w:rPr>
        <w:br/>
      </w:r>
      <w:r w:rsidRPr="008D09F9">
        <w:rPr>
          <w:rFonts w:ascii="Times New Roman" w:hAnsi="Times New Roman"/>
          <w:bCs/>
          <w:sz w:val="28"/>
          <w:szCs w:val="28"/>
          <w:lang w:val="bg-BG"/>
        </w:rPr>
        <w:t xml:space="preserve">чл. 5, ал. 1, т. 5                                                                                                   </w:t>
      </w:r>
      <w:r w:rsidR="00CF0C5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bg-BG"/>
        </w:rPr>
        <w:t>5</w:t>
      </w:r>
    </w:p>
    <w:p w14:paraId="736CC18A" w14:textId="4BFCB56F" w:rsidR="00C86B19" w:rsidRPr="00832756" w:rsidRDefault="00CF0C57" w:rsidP="00D56AD2">
      <w:pPr>
        <w:ind w:right="141" w:firstLine="1134"/>
        <w:jc w:val="righ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“</w:t>
      </w:r>
    </w:p>
    <w:bookmarkEnd w:id="2"/>
    <w:p w14:paraId="34C1D09B" w14:textId="77777777" w:rsidR="00063C51" w:rsidRPr="00832756" w:rsidRDefault="00063C51" w:rsidP="00C86B19">
      <w:pPr>
        <w:spacing w:before="120" w:after="240" w:line="33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832756">
        <w:rPr>
          <w:rFonts w:ascii="Times New Roman" w:hAnsi="Times New Roman"/>
          <w:b/>
          <w:sz w:val="28"/>
          <w:szCs w:val="28"/>
          <w:lang w:val="bg-BG"/>
        </w:rPr>
        <w:t>ЗАКЛЮЧИТЕЛНИ РАЗПОРЕДБИ</w:t>
      </w:r>
    </w:p>
    <w:p w14:paraId="0A6C8941" w14:textId="0C91409D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b/>
          <w:sz w:val="28"/>
          <w:szCs w:val="28"/>
          <w:lang w:val="bg-BG"/>
        </w:rPr>
        <w:lastRenderedPageBreak/>
        <w:t xml:space="preserve">§ </w:t>
      </w:r>
      <w:r w:rsidR="00682ED9">
        <w:rPr>
          <w:rFonts w:ascii="Times New Roman" w:hAnsi="Times New Roman"/>
          <w:b/>
          <w:sz w:val="28"/>
          <w:szCs w:val="28"/>
          <w:lang w:val="en-US"/>
        </w:rPr>
        <w:t>6</w:t>
      </w:r>
      <w:r w:rsidRPr="00832756">
        <w:rPr>
          <w:rFonts w:ascii="Times New Roman" w:hAnsi="Times New Roman"/>
          <w:b/>
          <w:sz w:val="28"/>
          <w:szCs w:val="28"/>
          <w:lang w:val="bg-BG"/>
        </w:rPr>
        <w:t xml:space="preserve">. </w:t>
      </w:r>
      <w:r w:rsidRPr="00832756">
        <w:rPr>
          <w:rFonts w:ascii="Times New Roman" w:hAnsi="Times New Roman"/>
          <w:bCs/>
          <w:sz w:val="28"/>
          <w:szCs w:val="28"/>
          <w:lang w:val="bg-BG"/>
        </w:rPr>
        <w:t xml:space="preserve">В </w:t>
      </w:r>
      <w:bookmarkStart w:id="4" w:name="_Hlk229131720"/>
      <w:r w:rsidRPr="00832756">
        <w:rPr>
          <w:rFonts w:ascii="Times New Roman" w:hAnsi="Times New Roman"/>
          <w:bCs/>
          <w:sz w:val="28"/>
          <w:szCs w:val="28"/>
          <w:lang w:val="bg-BG"/>
        </w:rPr>
        <w:t xml:space="preserve">Постановление № 85 на Министерския съвет от 2007 г. за координация по въпросите на Европейския съюз </w:t>
      </w:r>
      <w:bookmarkEnd w:id="4"/>
      <w:r w:rsidRPr="00832756">
        <w:rPr>
          <w:rFonts w:ascii="Times New Roman" w:hAnsi="Times New Roman"/>
          <w:bCs/>
          <w:sz w:val="28"/>
          <w:szCs w:val="28"/>
          <w:lang w:val="bg-BG"/>
        </w:rPr>
        <w:t>(</w:t>
      </w:r>
      <w:bookmarkStart w:id="5" w:name="_Hlk209002736"/>
      <w:r w:rsidR="00D32102" w:rsidRPr="00832756">
        <w:rPr>
          <w:rFonts w:ascii="Times New Roman" w:hAnsi="Times New Roman"/>
          <w:bCs/>
          <w:sz w:val="28"/>
          <w:szCs w:val="28"/>
          <w:lang w:val="bg-BG"/>
        </w:rPr>
        <w:t>обн., ДВ, бр. 35 от 2007 г.; изм. и доп., бр. 53 и 64 от 2008 г., бр. 34, 71, 78 и 83 от 2009 г., бр. 4, 5, 19, 65 и 66 от 2010 г., бр. 2 и 105 от 2011 г., бр. 68 от 2012 г., бр. 62, 65 и 80 от 2013 г., бр. 53, 76, 94 и 101 от 2014 г., бр. 6 от 2015 г., бр. 36 и 79 от 2016 г., бр. 7, 12 и 39 от 2017 г., бр. 3 от 2019 г., бр. 41 от 2021 г., бр. 36, 43, 53 и 75 от 2022 г., бр. 95 и 106 от 2023 г. , бр. 34, 37, 64 и 75 от 2024 г., бр. 6, 7 и 78 от 2025 г.</w:t>
      </w:r>
      <w:bookmarkEnd w:id="5"/>
      <w:r w:rsidR="00D32102" w:rsidRPr="00832756">
        <w:rPr>
          <w:rFonts w:ascii="Times New Roman" w:hAnsi="Times New Roman"/>
          <w:bCs/>
          <w:sz w:val="28"/>
          <w:szCs w:val="28"/>
          <w:lang w:val="bg-BG"/>
        </w:rPr>
        <w:t xml:space="preserve"> и бр. 23 от 2026 г.</w:t>
      </w:r>
      <w:r w:rsidRPr="00832756">
        <w:rPr>
          <w:rFonts w:ascii="Times New Roman" w:hAnsi="Times New Roman"/>
          <w:sz w:val="28"/>
          <w:szCs w:val="28"/>
          <w:lang w:val="bg-BG"/>
        </w:rPr>
        <w:t>) се правят следните изменения</w:t>
      </w:r>
      <w:r w:rsidR="00C86B19">
        <w:rPr>
          <w:rFonts w:ascii="Times New Roman" w:hAnsi="Times New Roman"/>
          <w:sz w:val="28"/>
          <w:szCs w:val="28"/>
          <w:lang w:val="bg-BG"/>
        </w:rPr>
        <w:t xml:space="preserve"> и допълнения</w:t>
      </w:r>
      <w:r w:rsidRPr="00832756">
        <w:rPr>
          <w:rFonts w:ascii="Times New Roman" w:hAnsi="Times New Roman"/>
          <w:sz w:val="28"/>
          <w:szCs w:val="28"/>
          <w:lang w:val="bg-BG"/>
        </w:rPr>
        <w:t>:</w:t>
      </w:r>
    </w:p>
    <w:p w14:paraId="00DA25E9" w14:textId="77777777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1. Навсякъде думите „Комисията по въпросите на Европейския съюз, Шенгенското пространство и Еврозоната“ се заменят с „постоянната комисия по въпросите на Европейския съюз“.</w:t>
      </w:r>
    </w:p>
    <w:p w14:paraId="4BECFDF6" w14:textId="77777777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2. В чл. 18а, ал. 2:</w:t>
      </w:r>
    </w:p>
    <w:p w14:paraId="5DD7A78D" w14:textId="404ADA83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а) в основния текст и в т. 8 думите „електронната мрежа в рамките на Пилотния проект за правото на Европейския съюз“ се заменят със „</w:t>
      </w:r>
      <w:r w:rsidR="006775A6" w:rsidRPr="00832756">
        <w:rPr>
          <w:rFonts w:ascii="Times New Roman" w:hAnsi="Times New Roman"/>
          <w:sz w:val="28"/>
          <w:szCs w:val="28"/>
          <w:lang w:val="bg-BG"/>
        </w:rPr>
        <w:t>С</w:t>
      </w:r>
      <w:r w:rsidRPr="00832756">
        <w:rPr>
          <w:rFonts w:ascii="Times New Roman" w:hAnsi="Times New Roman"/>
          <w:sz w:val="28"/>
          <w:szCs w:val="28"/>
          <w:lang w:val="bg-BG"/>
        </w:rPr>
        <w:t>истемата THEMIS/</w:t>
      </w:r>
      <w:proofErr w:type="spellStart"/>
      <w:r w:rsidRPr="00832756">
        <w:rPr>
          <w:rFonts w:ascii="Times New Roman" w:hAnsi="Times New Roman"/>
          <w:sz w:val="28"/>
          <w:szCs w:val="28"/>
          <w:lang w:val="bg-BG"/>
        </w:rPr>
        <w:t>Dialogue</w:t>
      </w:r>
      <w:proofErr w:type="spellEnd"/>
      <w:r w:rsidRPr="00832756">
        <w:rPr>
          <w:rFonts w:ascii="Times New Roman" w:hAnsi="Times New Roman"/>
          <w:sz w:val="28"/>
          <w:szCs w:val="28"/>
          <w:lang w:val="bg-BG"/>
        </w:rPr>
        <w:t>, електронна поща“;</w:t>
      </w:r>
    </w:p>
    <w:p w14:paraId="3543A1B8" w14:textId="3CCF9753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б) в т. 3 думите „електронната мрежа в рамките на Пилотния проект за правото на Европейския съюз“ се заменят със „</w:t>
      </w:r>
      <w:r w:rsidR="0032172F" w:rsidRPr="00832756">
        <w:rPr>
          <w:rFonts w:ascii="Times New Roman" w:hAnsi="Times New Roman"/>
          <w:sz w:val="28"/>
          <w:szCs w:val="28"/>
          <w:lang w:val="bg-BG"/>
        </w:rPr>
        <w:t>С</w:t>
      </w:r>
      <w:r w:rsidRPr="00832756">
        <w:rPr>
          <w:rFonts w:ascii="Times New Roman" w:hAnsi="Times New Roman"/>
          <w:sz w:val="28"/>
          <w:szCs w:val="28"/>
          <w:lang w:val="bg-BG"/>
        </w:rPr>
        <w:t>истемата THEMIS/</w:t>
      </w:r>
      <w:proofErr w:type="spellStart"/>
      <w:r w:rsidRPr="00832756">
        <w:rPr>
          <w:rFonts w:ascii="Times New Roman" w:hAnsi="Times New Roman"/>
          <w:sz w:val="28"/>
          <w:szCs w:val="28"/>
          <w:lang w:val="bg-BG"/>
        </w:rPr>
        <w:t>Dialogue</w:t>
      </w:r>
      <w:proofErr w:type="spellEnd"/>
      <w:r w:rsidRPr="00832756">
        <w:rPr>
          <w:rFonts w:ascii="Times New Roman" w:hAnsi="Times New Roman"/>
          <w:sz w:val="28"/>
          <w:szCs w:val="28"/>
          <w:lang w:val="bg-BG"/>
        </w:rPr>
        <w:t>“.</w:t>
      </w:r>
    </w:p>
    <w:p w14:paraId="7E9FCCFB" w14:textId="5FF5C754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 xml:space="preserve">3. В </w:t>
      </w:r>
      <w:r w:rsidR="0032172F" w:rsidRPr="00832756">
        <w:rPr>
          <w:rFonts w:ascii="Times New Roman" w:hAnsi="Times New Roman"/>
          <w:sz w:val="28"/>
          <w:szCs w:val="28"/>
          <w:lang w:val="bg-BG"/>
        </w:rPr>
        <w:t>П</w:t>
      </w:r>
      <w:r w:rsidRPr="00832756">
        <w:rPr>
          <w:rFonts w:ascii="Times New Roman" w:hAnsi="Times New Roman"/>
          <w:sz w:val="28"/>
          <w:szCs w:val="28"/>
          <w:lang w:val="bg-BG"/>
        </w:rPr>
        <w:t>риложение № 1 към чл. 3 , ал. 1:</w:t>
      </w:r>
    </w:p>
    <w:p w14:paraId="5387C1C7" w14:textId="34BDA30D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а) в т. 1а думите „по европейските средства</w:t>
      </w:r>
      <w:r w:rsidR="00F556C0">
        <w:rPr>
          <w:rFonts w:ascii="Times New Roman" w:hAnsi="Times New Roman"/>
          <w:sz w:val="28"/>
          <w:szCs w:val="28"/>
          <w:lang w:val="bg-BG"/>
        </w:rPr>
        <w:t>“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се заменят с </w:t>
      </w:r>
      <w:r w:rsidR="00F556C0">
        <w:rPr>
          <w:rFonts w:ascii="Times New Roman" w:hAnsi="Times New Roman"/>
          <w:sz w:val="28"/>
          <w:szCs w:val="28"/>
          <w:lang w:val="bg-BG"/>
        </w:rPr>
        <w:br/>
      </w:r>
      <w:r w:rsidRPr="00832756">
        <w:rPr>
          <w:rFonts w:ascii="Times New Roman" w:hAnsi="Times New Roman"/>
          <w:sz w:val="28"/>
          <w:szCs w:val="28"/>
          <w:lang w:val="bg-BG"/>
        </w:rPr>
        <w:t>„по чл. 5, ал.</w:t>
      </w:r>
      <w:r w:rsidR="0032172F" w:rsidRPr="00832756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682ED9">
        <w:rPr>
          <w:rFonts w:ascii="Times New Roman" w:hAnsi="Times New Roman"/>
          <w:sz w:val="28"/>
          <w:szCs w:val="28"/>
          <w:lang w:val="en-US"/>
        </w:rPr>
        <w:t>4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от Устройствения правилник на Министерския съвет и на неговата </w:t>
      </w:r>
      <w:proofErr w:type="gramStart"/>
      <w:r w:rsidRPr="00832756">
        <w:rPr>
          <w:rFonts w:ascii="Times New Roman" w:hAnsi="Times New Roman"/>
          <w:sz w:val="28"/>
          <w:szCs w:val="28"/>
          <w:lang w:val="bg-BG"/>
        </w:rPr>
        <w:t>администрация“</w:t>
      </w:r>
      <w:proofErr w:type="gramEnd"/>
      <w:r w:rsidRPr="00832756">
        <w:rPr>
          <w:rFonts w:ascii="Times New Roman" w:hAnsi="Times New Roman"/>
          <w:sz w:val="28"/>
          <w:szCs w:val="28"/>
          <w:lang w:val="bg-BG"/>
        </w:rPr>
        <w:t xml:space="preserve">; </w:t>
      </w:r>
    </w:p>
    <w:p w14:paraId="1A21CE3B" w14:textId="77777777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б) в т. 2 думите „министърът на икономиката и индустрията“ се заменят със „заместник министър-председателят и министър на икономиката, инвестициите и индустрията“;</w:t>
      </w:r>
    </w:p>
    <w:p w14:paraId="1DF1663B" w14:textId="77777777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в) в т. 3 думите „министърът на финансите“ се заменят със „заместник министър-председателят и министър на финансите“;</w:t>
      </w:r>
    </w:p>
    <w:p w14:paraId="50EBB322" w14:textId="77777777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г) в т. 4 думите „заместник министър-председателят и министър на правосъдието“ се заменят с „министърът на правосъдието“;</w:t>
      </w:r>
    </w:p>
    <w:p w14:paraId="7D44070D" w14:textId="3C355ED6" w:rsidR="00063C51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lastRenderedPageBreak/>
        <w:t>д) в т. 6 думите „министърът на икономиката и индустрията, министърът на образованието и науката и министърът на иновациите и растежа“ се заменят със „заместник министър-председателят и министър на икономиката, инвестициите и индустрията, министърът на образованието и науката и министърът на иновациите и дигиталната трансформация“</w:t>
      </w:r>
      <w:r w:rsidR="00C86B19">
        <w:rPr>
          <w:rFonts w:ascii="Times New Roman" w:hAnsi="Times New Roman"/>
          <w:sz w:val="28"/>
          <w:szCs w:val="28"/>
          <w:lang w:val="bg-BG"/>
        </w:rPr>
        <w:t>;</w:t>
      </w:r>
    </w:p>
    <w:p w14:paraId="73ABF269" w14:textId="4D9EAB66" w:rsidR="00C86B19" w:rsidRPr="00832756" w:rsidRDefault="00C86B19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е) </w:t>
      </w:r>
      <w:r w:rsidRPr="00C86B19">
        <w:rPr>
          <w:rFonts w:ascii="Times New Roman" w:hAnsi="Times New Roman"/>
          <w:sz w:val="28"/>
          <w:szCs w:val="28"/>
          <w:lang w:val="bg-BG"/>
        </w:rPr>
        <w:t xml:space="preserve">в т. 7 след думата „съобщенията“ се поставя запетая и се добавя </w:t>
      </w:r>
      <w:r w:rsidR="00F556C0">
        <w:rPr>
          <w:rFonts w:ascii="Times New Roman" w:hAnsi="Times New Roman"/>
          <w:sz w:val="28"/>
          <w:szCs w:val="28"/>
          <w:lang w:val="bg-BG"/>
        </w:rPr>
        <w:t>„</w:t>
      </w:r>
      <w:r w:rsidRPr="00C86B19">
        <w:rPr>
          <w:rFonts w:ascii="Times New Roman" w:hAnsi="Times New Roman"/>
          <w:sz w:val="28"/>
          <w:szCs w:val="28"/>
          <w:lang w:val="bg-BG"/>
        </w:rPr>
        <w:t>министърът на иновациите и дигиталната трансформация“.</w:t>
      </w:r>
    </w:p>
    <w:p w14:paraId="35CF668C" w14:textId="77777777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4. В Приложение № 3 към чл. 7, ал. 2:</w:t>
      </w:r>
    </w:p>
    <w:p w14:paraId="709DE731" w14:textId="77777777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а) навсякъде в приложението думите „Министерството на икономиката и индустрията“ се заменят с „Министерството на икономиката, инвестициите и индустрията“;</w:t>
      </w:r>
    </w:p>
    <w:p w14:paraId="74BB36F0" w14:textId="77777777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б) на ред „Работна група № 17“ думите „Министерството на електронното управление“ се заменят с „Министерството на иновациите и дигиталната трансформация“;</w:t>
      </w:r>
    </w:p>
    <w:p w14:paraId="4D378402" w14:textId="2706D402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 xml:space="preserve">в) на ред „Работна група № 19“ думите „европейските средства“ се заменят с </w:t>
      </w:r>
      <w:r w:rsidR="00947A16" w:rsidRPr="00832756">
        <w:rPr>
          <w:rFonts w:ascii="Times New Roman" w:hAnsi="Times New Roman"/>
          <w:sz w:val="28"/>
          <w:szCs w:val="28"/>
          <w:lang w:val="bg-BG"/>
        </w:rPr>
        <w:t xml:space="preserve">„чл. 5, ал. </w:t>
      </w:r>
      <w:r w:rsidR="00682ED9">
        <w:rPr>
          <w:rFonts w:ascii="Times New Roman" w:hAnsi="Times New Roman"/>
          <w:sz w:val="28"/>
          <w:szCs w:val="28"/>
          <w:lang w:val="en-US"/>
        </w:rPr>
        <w:t>4</w:t>
      </w:r>
      <w:r w:rsidR="00947A16">
        <w:rPr>
          <w:rFonts w:ascii="Times New Roman" w:hAnsi="Times New Roman"/>
          <w:sz w:val="28"/>
          <w:szCs w:val="28"/>
          <w:lang w:val="bg-BG"/>
        </w:rPr>
        <w:t xml:space="preserve"> от Устройствения правилник на Министерския съвет и на неговата </w:t>
      </w:r>
      <w:proofErr w:type="gramStart"/>
      <w:r w:rsidR="00947A16">
        <w:rPr>
          <w:rFonts w:ascii="Times New Roman" w:hAnsi="Times New Roman"/>
          <w:sz w:val="28"/>
          <w:szCs w:val="28"/>
          <w:lang w:val="bg-BG"/>
        </w:rPr>
        <w:t>администрация</w:t>
      </w:r>
      <w:r w:rsidRPr="00832756">
        <w:rPr>
          <w:rFonts w:ascii="Times New Roman" w:hAnsi="Times New Roman"/>
          <w:sz w:val="28"/>
          <w:szCs w:val="28"/>
          <w:lang w:val="bg-BG"/>
        </w:rPr>
        <w:t>“</w:t>
      </w:r>
      <w:proofErr w:type="gramEnd"/>
      <w:r w:rsidRPr="00832756">
        <w:rPr>
          <w:rFonts w:ascii="Times New Roman" w:hAnsi="Times New Roman"/>
          <w:sz w:val="28"/>
          <w:szCs w:val="28"/>
          <w:lang w:val="bg-BG"/>
        </w:rPr>
        <w:t>;</w:t>
      </w:r>
    </w:p>
    <w:p w14:paraId="65D00D14" w14:textId="77777777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г) на ред „Работна група № 35“ думата „растежа“ се заменя с „дигиталната трансформация“.</w:t>
      </w:r>
    </w:p>
    <w:p w14:paraId="799295A0" w14:textId="45012913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b/>
          <w:bCs/>
          <w:sz w:val="28"/>
          <w:szCs w:val="28"/>
          <w:lang w:val="bg-BG"/>
        </w:rPr>
        <w:t xml:space="preserve">§ </w:t>
      </w:r>
      <w:r w:rsidR="00682ED9">
        <w:rPr>
          <w:rFonts w:ascii="Times New Roman" w:hAnsi="Times New Roman"/>
          <w:b/>
          <w:bCs/>
          <w:sz w:val="28"/>
          <w:szCs w:val="28"/>
          <w:lang w:val="en-US"/>
        </w:rPr>
        <w:t>7</w:t>
      </w:r>
      <w:r w:rsidRPr="00832756">
        <w:rPr>
          <w:rFonts w:ascii="Times New Roman" w:hAnsi="Times New Roman"/>
          <w:b/>
          <w:bCs/>
          <w:sz w:val="28"/>
          <w:szCs w:val="28"/>
          <w:lang w:val="bg-BG"/>
        </w:rPr>
        <w:t>.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В </w:t>
      </w:r>
      <w:bookmarkStart w:id="6" w:name="_Hlk229131770"/>
      <w:r w:rsidRPr="00832756">
        <w:rPr>
          <w:rFonts w:ascii="Times New Roman" w:hAnsi="Times New Roman"/>
          <w:sz w:val="28"/>
          <w:szCs w:val="28"/>
          <w:lang w:val="bg-BG"/>
        </w:rPr>
        <w:t xml:space="preserve">Постановление № 70 на Министерския съвет от 2010 г. за координация при управлението на средствата от Европейския съюз и за създаване на </w:t>
      </w:r>
      <w:r w:rsidR="00AD2F6C" w:rsidRPr="00832756">
        <w:rPr>
          <w:rFonts w:ascii="Times New Roman" w:hAnsi="Times New Roman"/>
          <w:sz w:val="28"/>
          <w:szCs w:val="28"/>
          <w:lang w:val="bg-BG"/>
        </w:rPr>
        <w:t>С</w:t>
      </w:r>
      <w:r w:rsidRPr="00832756">
        <w:rPr>
          <w:rFonts w:ascii="Times New Roman" w:hAnsi="Times New Roman"/>
          <w:sz w:val="28"/>
          <w:szCs w:val="28"/>
          <w:lang w:val="bg-BG"/>
        </w:rPr>
        <w:t>ъвет за координация при управлението на средствата от Европейския съюз</w:t>
      </w:r>
      <w:bookmarkEnd w:id="6"/>
      <w:r w:rsidRPr="00832756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832756" w:rsidRPr="00832756">
        <w:rPr>
          <w:rFonts w:ascii="Times New Roman" w:hAnsi="Times New Roman"/>
          <w:sz w:val="28"/>
          <w:szCs w:val="28"/>
          <w:lang w:val="bg-BG"/>
        </w:rPr>
        <w:t xml:space="preserve">(загл. изм. </w:t>
      </w:r>
      <w:r w:rsidR="00832756">
        <w:rPr>
          <w:rFonts w:ascii="Times New Roman" w:hAnsi="Times New Roman"/>
          <w:sz w:val="28"/>
          <w:szCs w:val="28"/>
          <w:lang w:val="bg-BG"/>
        </w:rPr>
        <w:t>-</w:t>
      </w:r>
      <w:r w:rsidR="00832756" w:rsidRPr="00832756">
        <w:rPr>
          <w:rFonts w:ascii="Times New Roman" w:hAnsi="Times New Roman"/>
          <w:sz w:val="28"/>
          <w:szCs w:val="28"/>
          <w:lang w:val="bg-BG"/>
        </w:rPr>
        <w:t xml:space="preserve"> ДВ, бр. 30 от 2017 г.; изм., бр. 46 от 2024 г.) (обн., ДВ, бр. 31 от 2010 г.; изм. и доп., бр. 64, 90 и 95 от 2010 г., бр. 25 и 54 от 2011 г., бр. 7 и 80 от 2012 г., бр. 65 от 2013 г., бр. 10, 34, 58, 76, 94 и 101 от 2014 г., бр. 30 от 2015 г., бр. 2 от 2016 г., бр. 27, 30 и 68 от 2017 г., бр. 21, 60, 70 и 75 от 2022 г., бр. 49 и 63 от 2023 г.</w:t>
      </w:r>
      <w:r w:rsidR="00832756">
        <w:rPr>
          <w:rFonts w:ascii="Times New Roman" w:hAnsi="Times New Roman"/>
          <w:sz w:val="28"/>
          <w:szCs w:val="28"/>
          <w:lang w:val="bg-BG"/>
        </w:rPr>
        <w:t>,</w:t>
      </w:r>
      <w:r w:rsidR="00832756" w:rsidRPr="00832756">
        <w:rPr>
          <w:rFonts w:ascii="Times New Roman" w:hAnsi="Times New Roman"/>
          <w:sz w:val="28"/>
          <w:szCs w:val="28"/>
          <w:lang w:val="bg-BG"/>
        </w:rPr>
        <w:t xml:space="preserve"> бр. 46 и 64 от 2024 г.</w:t>
      </w:r>
      <w:r w:rsidR="00832756">
        <w:rPr>
          <w:rFonts w:ascii="Times New Roman" w:hAnsi="Times New Roman"/>
          <w:sz w:val="28"/>
          <w:szCs w:val="28"/>
          <w:lang w:val="bg-BG"/>
        </w:rPr>
        <w:t xml:space="preserve"> и бр. 37 от 2026 г.</w:t>
      </w:r>
      <w:r w:rsidR="00832756" w:rsidRPr="00832756">
        <w:rPr>
          <w:rFonts w:ascii="Times New Roman" w:hAnsi="Times New Roman"/>
          <w:sz w:val="28"/>
          <w:szCs w:val="28"/>
          <w:lang w:val="bg-BG"/>
        </w:rPr>
        <w:t>)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се правят следните изменения:</w:t>
      </w:r>
    </w:p>
    <w:p w14:paraId="07830168" w14:textId="384F0952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lastRenderedPageBreak/>
        <w:t xml:space="preserve">1. Навсякъде думите „по европейските средства“ се заменят с „по чл. 5, ал. </w:t>
      </w:r>
      <w:r w:rsidR="00682ED9">
        <w:rPr>
          <w:rFonts w:ascii="Times New Roman" w:hAnsi="Times New Roman"/>
          <w:sz w:val="28"/>
          <w:szCs w:val="28"/>
          <w:lang w:val="en-US"/>
        </w:rPr>
        <w:t>4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от Устройствения правилник на Министерския съвет и на неговата </w:t>
      </w:r>
      <w:proofErr w:type="gramStart"/>
      <w:r w:rsidRPr="00832756">
        <w:rPr>
          <w:rFonts w:ascii="Times New Roman" w:hAnsi="Times New Roman"/>
          <w:sz w:val="28"/>
          <w:szCs w:val="28"/>
          <w:lang w:val="bg-BG"/>
        </w:rPr>
        <w:t>администрация“</w:t>
      </w:r>
      <w:proofErr w:type="gramEnd"/>
      <w:r w:rsidRPr="00832756">
        <w:rPr>
          <w:rFonts w:ascii="Times New Roman" w:hAnsi="Times New Roman"/>
          <w:sz w:val="28"/>
          <w:szCs w:val="28"/>
          <w:lang w:val="bg-BG"/>
        </w:rPr>
        <w:t>.</w:t>
      </w:r>
    </w:p>
    <w:p w14:paraId="47D9A402" w14:textId="28A6D063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sz w:val="28"/>
          <w:szCs w:val="28"/>
          <w:lang w:val="bg-BG"/>
        </w:rPr>
        <w:t>2. В чл.</w:t>
      </w:r>
      <w:r w:rsidR="006775A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z w:val="28"/>
          <w:szCs w:val="28"/>
          <w:lang w:val="bg-BG"/>
        </w:rPr>
        <w:t>4, ал.</w:t>
      </w:r>
      <w:r w:rsidR="006775A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z w:val="28"/>
          <w:szCs w:val="28"/>
          <w:lang w:val="bg-BG"/>
        </w:rPr>
        <w:t>2 след думите „Членове на Съвета са“ се добавя „заместник министър-председателя</w:t>
      </w:r>
      <w:r w:rsidR="006775A6">
        <w:rPr>
          <w:rFonts w:ascii="Times New Roman" w:hAnsi="Times New Roman"/>
          <w:sz w:val="28"/>
          <w:szCs w:val="28"/>
          <w:lang w:val="bg-BG"/>
        </w:rPr>
        <w:t>т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и министър на финансите, заместник министър-председателя</w:t>
      </w:r>
      <w:r w:rsidR="000A476D">
        <w:rPr>
          <w:rFonts w:ascii="Times New Roman" w:hAnsi="Times New Roman"/>
          <w:sz w:val="28"/>
          <w:szCs w:val="28"/>
          <w:lang w:val="bg-BG"/>
        </w:rPr>
        <w:t>т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и министър на икономиката, инвестициите и индустрията“</w:t>
      </w:r>
      <w:r w:rsidR="000A476D">
        <w:rPr>
          <w:rFonts w:ascii="Times New Roman" w:hAnsi="Times New Roman"/>
          <w:sz w:val="28"/>
          <w:szCs w:val="28"/>
          <w:lang w:val="bg-BG"/>
        </w:rPr>
        <w:t xml:space="preserve"> и се поставя запетая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, думата „растежа“ се заменя с „дигиталната трансформация“, </w:t>
      </w:r>
      <w:r w:rsidR="00631097">
        <w:rPr>
          <w:rFonts w:ascii="Times New Roman" w:hAnsi="Times New Roman"/>
          <w:sz w:val="28"/>
          <w:szCs w:val="28"/>
          <w:lang w:val="bg-BG"/>
        </w:rPr>
        <w:t>запетаята след думите „министърът на културата“ се заменя със съюз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а </w:t>
      </w:r>
      <w:r w:rsidR="00631097">
        <w:rPr>
          <w:rFonts w:ascii="Times New Roman" w:hAnsi="Times New Roman"/>
          <w:sz w:val="28"/>
          <w:szCs w:val="28"/>
          <w:lang w:val="bg-BG"/>
        </w:rPr>
        <w:t xml:space="preserve">„и“, а </w:t>
      </w:r>
      <w:r w:rsidRPr="00832756">
        <w:rPr>
          <w:rFonts w:ascii="Times New Roman" w:hAnsi="Times New Roman"/>
          <w:sz w:val="28"/>
          <w:szCs w:val="28"/>
          <w:lang w:val="bg-BG"/>
        </w:rPr>
        <w:t>думите „министърът на икономиката и индустрията“ и „и министърът на електронното управление“ се заличават.</w:t>
      </w:r>
    </w:p>
    <w:p w14:paraId="0375C788" w14:textId="742CDB08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b/>
          <w:bCs/>
          <w:sz w:val="28"/>
          <w:szCs w:val="28"/>
          <w:lang w:val="bg-BG"/>
        </w:rPr>
        <w:t>§</w:t>
      </w:r>
      <w:r w:rsidR="000A476D">
        <w:rPr>
          <w:rFonts w:ascii="Times New Roman" w:hAnsi="Times New Roman"/>
          <w:b/>
          <w:bCs/>
          <w:sz w:val="28"/>
          <w:szCs w:val="28"/>
          <w:lang w:val="bg-BG"/>
        </w:rPr>
        <w:t xml:space="preserve"> </w:t>
      </w:r>
      <w:r w:rsidR="00682ED9">
        <w:rPr>
          <w:rFonts w:ascii="Times New Roman" w:hAnsi="Times New Roman"/>
          <w:b/>
          <w:bCs/>
          <w:sz w:val="28"/>
          <w:szCs w:val="28"/>
          <w:lang w:val="en-US"/>
        </w:rPr>
        <w:t>8</w:t>
      </w:r>
      <w:r w:rsidR="000A476D">
        <w:rPr>
          <w:rFonts w:ascii="Times New Roman" w:hAnsi="Times New Roman"/>
          <w:b/>
          <w:bCs/>
          <w:sz w:val="28"/>
          <w:szCs w:val="28"/>
          <w:lang w:val="bg-BG"/>
        </w:rPr>
        <w:t>.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В Постановление № 6 на Министерския съвет от 2007 г. за създаване на Единен информационен портал за обща информация за изпълнението и управлението на средствата от Европейския съюз (обн., ДВ, бр. 10 от 2007 г.; изм. и доп., бр. 93 от 2009 г., бр. 31 от 2010 г., бр. 54 от 2011 г., бр. 99 от 2012 г., бр. 62 и 65 от 2013 г., бр. 58, 76 и 101 от 2014 г., </w:t>
      </w:r>
      <w:r w:rsidR="000A476D">
        <w:rPr>
          <w:rFonts w:ascii="Times New Roman" w:hAnsi="Times New Roman"/>
          <w:sz w:val="28"/>
          <w:szCs w:val="28"/>
          <w:lang w:val="bg-BG"/>
        </w:rPr>
        <w:br/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бр. 2 от 2016 г., бр. 30 и 68 от 2017 г., бр. 21, 60 и 70 от 2022 г., бр. 63 от </w:t>
      </w:r>
      <w:r w:rsidR="000A476D">
        <w:rPr>
          <w:rFonts w:ascii="Times New Roman" w:hAnsi="Times New Roman"/>
          <w:sz w:val="28"/>
          <w:szCs w:val="28"/>
          <w:lang w:val="bg-BG"/>
        </w:rPr>
        <w:br/>
      </w:r>
      <w:r w:rsidRPr="00832756">
        <w:rPr>
          <w:rFonts w:ascii="Times New Roman" w:hAnsi="Times New Roman"/>
          <w:sz w:val="28"/>
          <w:szCs w:val="28"/>
          <w:lang w:val="bg-BG"/>
        </w:rPr>
        <w:t>2023 г., бр. 64 от 2024 г. и бр. 4 от 2025 г.)</w:t>
      </w:r>
      <w:r w:rsidR="000A476D">
        <w:rPr>
          <w:rFonts w:ascii="Times New Roman" w:hAnsi="Times New Roman"/>
          <w:sz w:val="28"/>
          <w:szCs w:val="28"/>
          <w:lang w:val="bg-BG"/>
        </w:rPr>
        <w:t>,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в § 2 от </w:t>
      </w:r>
      <w:r w:rsidR="000A476D" w:rsidRPr="00832756">
        <w:rPr>
          <w:rFonts w:ascii="Times New Roman" w:hAnsi="Times New Roman"/>
          <w:sz w:val="28"/>
          <w:szCs w:val="28"/>
          <w:lang w:val="bg-BG"/>
        </w:rPr>
        <w:t>З</w:t>
      </w:r>
      <w:r w:rsidRPr="00832756">
        <w:rPr>
          <w:rFonts w:ascii="Times New Roman" w:hAnsi="Times New Roman"/>
          <w:sz w:val="28"/>
          <w:szCs w:val="28"/>
          <w:lang w:val="bg-BG"/>
        </w:rPr>
        <w:t>аключителните разпоредби думите „</w:t>
      </w:r>
      <w:bookmarkStart w:id="7" w:name="_Hlk229134696"/>
      <w:r w:rsidRPr="00832756">
        <w:rPr>
          <w:rFonts w:ascii="Times New Roman" w:hAnsi="Times New Roman"/>
          <w:sz w:val="28"/>
          <w:szCs w:val="28"/>
          <w:lang w:val="bg-BG"/>
        </w:rPr>
        <w:t>чл. 5, ал. 1, т. 2</w:t>
      </w:r>
      <w:bookmarkEnd w:id="7"/>
      <w:r w:rsidRPr="00832756">
        <w:rPr>
          <w:rFonts w:ascii="Times New Roman" w:hAnsi="Times New Roman"/>
          <w:sz w:val="28"/>
          <w:szCs w:val="28"/>
          <w:lang w:val="bg-BG"/>
        </w:rPr>
        <w:t xml:space="preserve">“ се заменят с </w:t>
      </w:r>
      <w:bookmarkStart w:id="8" w:name="_Hlk229134787"/>
      <w:r w:rsidRPr="00832756">
        <w:rPr>
          <w:rFonts w:ascii="Times New Roman" w:hAnsi="Times New Roman"/>
          <w:sz w:val="28"/>
          <w:szCs w:val="28"/>
          <w:lang w:val="bg-BG"/>
        </w:rPr>
        <w:t xml:space="preserve">„чл. 5, ал. </w:t>
      </w:r>
      <w:r w:rsidR="00682ED9">
        <w:rPr>
          <w:rFonts w:ascii="Times New Roman" w:hAnsi="Times New Roman"/>
          <w:sz w:val="28"/>
          <w:szCs w:val="28"/>
          <w:lang w:val="en-US"/>
        </w:rPr>
        <w:t>4</w:t>
      </w:r>
      <w:r w:rsidRPr="00832756">
        <w:rPr>
          <w:rFonts w:ascii="Times New Roman" w:hAnsi="Times New Roman"/>
          <w:sz w:val="28"/>
          <w:szCs w:val="28"/>
          <w:lang w:val="bg-BG"/>
        </w:rPr>
        <w:t>“.</w:t>
      </w:r>
      <w:bookmarkEnd w:id="8"/>
    </w:p>
    <w:p w14:paraId="587467F9" w14:textId="43CC8844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b/>
          <w:bCs/>
          <w:sz w:val="28"/>
          <w:szCs w:val="28"/>
          <w:lang w:val="bg-BG"/>
        </w:rPr>
        <w:t xml:space="preserve">§ </w:t>
      </w:r>
      <w:r w:rsidR="00682ED9">
        <w:rPr>
          <w:rFonts w:ascii="Times New Roman" w:hAnsi="Times New Roman"/>
          <w:b/>
          <w:bCs/>
          <w:sz w:val="28"/>
          <w:szCs w:val="28"/>
          <w:lang w:val="en-US"/>
        </w:rPr>
        <w:t>9</w:t>
      </w:r>
      <w:r w:rsidRPr="00832756">
        <w:rPr>
          <w:rFonts w:ascii="Times New Roman" w:hAnsi="Times New Roman"/>
          <w:b/>
          <w:bCs/>
          <w:sz w:val="28"/>
          <w:szCs w:val="28"/>
          <w:lang w:val="bg-BG"/>
        </w:rPr>
        <w:t>.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В Постановление № 302 на Министерския съвет от 2022 г. за създаване на комитети за наблюдение на Споразумението за партньорство на Република България и на програмите, съфинансирани от ЕФСУ, за програмен период 2021 - 2027 г. (обн., ДВ, бр. 79 от 2022 г.; изм. и доп., </w:t>
      </w:r>
      <w:r w:rsidR="000A476D">
        <w:rPr>
          <w:rFonts w:ascii="Times New Roman" w:hAnsi="Times New Roman"/>
          <w:sz w:val="28"/>
          <w:szCs w:val="28"/>
          <w:lang w:val="bg-BG"/>
        </w:rPr>
        <w:br/>
      </w:r>
      <w:r w:rsidRPr="00832756">
        <w:rPr>
          <w:rFonts w:ascii="Times New Roman" w:hAnsi="Times New Roman"/>
          <w:sz w:val="28"/>
          <w:szCs w:val="28"/>
          <w:lang w:val="bg-BG"/>
        </w:rPr>
        <w:t>бр. 85 от 2022 г., бр. 5 и 63 от 2023 г., бр. 64 от 2024 г. и бр. 19 от 2025 г.) навсякъде думите „чл. 5, ал. 1, т. 2</w:t>
      </w:r>
      <w:r w:rsidR="0082599D">
        <w:rPr>
          <w:rFonts w:ascii="Times New Roman" w:hAnsi="Times New Roman"/>
          <w:sz w:val="28"/>
          <w:szCs w:val="28"/>
          <w:lang w:val="bg-BG"/>
        </w:rPr>
        <w:t xml:space="preserve"> от Устройствения правилник на Министерския съвет и на неговата администрация</w:t>
      </w:r>
      <w:r w:rsidRPr="00832756">
        <w:rPr>
          <w:rFonts w:ascii="Times New Roman" w:hAnsi="Times New Roman"/>
          <w:sz w:val="28"/>
          <w:szCs w:val="28"/>
          <w:lang w:val="bg-BG"/>
        </w:rPr>
        <w:t>“ се заменят с „</w:t>
      </w:r>
      <w:bookmarkStart w:id="9" w:name="_Hlk229134841"/>
      <w:r w:rsidRPr="00832756">
        <w:rPr>
          <w:rFonts w:ascii="Times New Roman" w:hAnsi="Times New Roman"/>
          <w:sz w:val="28"/>
          <w:szCs w:val="28"/>
          <w:lang w:val="bg-BG"/>
        </w:rPr>
        <w:t xml:space="preserve">чл. 5, ал. </w:t>
      </w:r>
      <w:bookmarkEnd w:id="9"/>
      <w:r w:rsidR="00682ED9">
        <w:rPr>
          <w:rFonts w:ascii="Times New Roman" w:hAnsi="Times New Roman"/>
          <w:sz w:val="28"/>
          <w:szCs w:val="28"/>
          <w:lang w:val="en-US"/>
        </w:rPr>
        <w:t>4</w:t>
      </w:r>
      <w:r w:rsidR="0082599D">
        <w:rPr>
          <w:rFonts w:ascii="Times New Roman" w:hAnsi="Times New Roman"/>
          <w:sz w:val="28"/>
          <w:szCs w:val="28"/>
          <w:lang w:val="bg-BG"/>
        </w:rPr>
        <w:t xml:space="preserve"> от Устройствения правилник на Министерския съвет и на неговата </w:t>
      </w:r>
      <w:proofErr w:type="gramStart"/>
      <w:r w:rsidR="0082599D">
        <w:rPr>
          <w:rFonts w:ascii="Times New Roman" w:hAnsi="Times New Roman"/>
          <w:sz w:val="28"/>
          <w:szCs w:val="28"/>
          <w:lang w:val="bg-BG"/>
        </w:rPr>
        <w:t>администрация</w:t>
      </w:r>
      <w:r w:rsidRPr="00832756">
        <w:rPr>
          <w:rFonts w:ascii="Times New Roman" w:hAnsi="Times New Roman"/>
          <w:sz w:val="28"/>
          <w:szCs w:val="28"/>
          <w:lang w:val="bg-BG"/>
        </w:rPr>
        <w:t>“</w:t>
      </w:r>
      <w:proofErr w:type="gramEnd"/>
      <w:r w:rsidRPr="00832756">
        <w:rPr>
          <w:rFonts w:ascii="Times New Roman" w:hAnsi="Times New Roman"/>
          <w:sz w:val="28"/>
          <w:szCs w:val="28"/>
          <w:lang w:val="bg-BG"/>
        </w:rPr>
        <w:t>.</w:t>
      </w:r>
    </w:p>
    <w:p w14:paraId="04C5A4CF" w14:textId="36A67822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b/>
          <w:bCs/>
          <w:sz w:val="28"/>
          <w:szCs w:val="28"/>
          <w:lang w:val="bg-BG"/>
        </w:rPr>
        <w:t xml:space="preserve">§ </w:t>
      </w:r>
      <w:r w:rsidR="00682ED9">
        <w:rPr>
          <w:rFonts w:ascii="Times New Roman" w:hAnsi="Times New Roman"/>
          <w:b/>
          <w:bCs/>
          <w:sz w:val="28"/>
          <w:szCs w:val="28"/>
          <w:lang w:val="en-US"/>
        </w:rPr>
        <w:t>10</w:t>
      </w:r>
      <w:r w:rsidRPr="000A476D">
        <w:rPr>
          <w:rFonts w:ascii="Times New Roman" w:hAnsi="Times New Roman"/>
          <w:b/>
          <w:bCs/>
          <w:sz w:val="28"/>
          <w:szCs w:val="28"/>
          <w:lang w:val="bg-BG"/>
        </w:rPr>
        <w:t>.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В Постановление № 23 на Министерския съвет от 2023 г. за определяне на детайлни правила за предоставяне на безвъзмездна финансова помощ по програмите, финансирани от Европейските фондове при споделено управление за програмен период 2021 - 2027 г. (обн. ДВ, </w:t>
      </w:r>
      <w:r w:rsidR="005125EC">
        <w:rPr>
          <w:rFonts w:ascii="Times New Roman" w:hAnsi="Times New Roman"/>
          <w:sz w:val="28"/>
          <w:szCs w:val="28"/>
          <w:lang w:val="bg-BG"/>
        </w:rPr>
        <w:br/>
      </w:r>
      <w:r w:rsidRPr="00832756">
        <w:rPr>
          <w:rFonts w:ascii="Times New Roman" w:hAnsi="Times New Roman"/>
          <w:sz w:val="28"/>
          <w:szCs w:val="28"/>
          <w:lang w:val="bg-BG"/>
        </w:rPr>
        <w:lastRenderedPageBreak/>
        <w:t>бр. 16 от 2023 г.; изм. бр. 63 от 2023 г. и бр. 64 от 2024 г.) навсякъде думите „чл. 5, ал. 1, т. 2“ се заменят с „</w:t>
      </w:r>
      <w:bookmarkStart w:id="10" w:name="_Hlk229134862"/>
      <w:r w:rsidRPr="00832756">
        <w:rPr>
          <w:rFonts w:ascii="Times New Roman" w:hAnsi="Times New Roman"/>
          <w:sz w:val="28"/>
          <w:szCs w:val="28"/>
          <w:lang w:val="bg-BG"/>
        </w:rPr>
        <w:t xml:space="preserve">чл. 5, ал. </w:t>
      </w:r>
      <w:bookmarkEnd w:id="10"/>
      <w:r w:rsidR="00682ED9">
        <w:rPr>
          <w:rFonts w:ascii="Times New Roman" w:hAnsi="Times New Roman"/>
          <w:sz w:val="28"/>
          <w:szCs w:val="28"/>
          <w:lang w:val="en-US"/>
        </w:rPr>
        <w:t>4</w:t>
      </w:r>
      <w:r w:rsidRPr="00832756">
        <w:rPr>
          <w:rFonts w:ascii="Times New Roman" w:hAnsi="Times New Roman"/>
          <w:sz w:val="28"/>
          <w:szCs w:val="28"/>
          <w:lang w:val="bg-BG"/>
        </w:rPr>
        <w:t>“</w:t>
      </w:r>
      <w:r w:rsidR="000A476D">
        <w:rPr>
          <w:rFonts w:ascii="Times New Roman" w:hAnsi="Times New Roman"/>
          <w:sz w:val="28"/>
          <w:szCs w:val="28"/>
          <w:lang w:val="bg-BG"/>
        </w:rPr>
        <w:t>.</w:t>
      </w:r>
    </w:p>
    <w:p w14:paraId="2D505B83" w14:textId="5872B6EA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b/>
          <w:bCs/>
          <w:sz w:val="28"/>
          <w:szCs w:val="28"/>
          <w:lang w:val="bg-BG"/>
        </w:rPr>
        <w:t xml:space="preserve">§ </w:t>
      </w:r>
      <w:r w:rsidR="00682ED9">
        <w:rPr>
          <w:rFonts w:ascii="Times New Roman" w:hAnsi="Times New Roman"/>
          <w:b/>
          <w:bCs/>
          <w:sz w:val="28"/>
          <w:szCs w:val="28"/>
          <w:lang w:val="en-US"/>
        </w:rPr>
        <w:t>11</w:t>
      </w:r>
      <w:r w:rsidRPr="000A476D">
        <w:rPr>
          <w:rFonts w:ascii="Times New Roman" w:hAnsi="Times New Roman"/>
          <w:b/>
          <w:bCs/>
          <w:sz w:val="28"/>
          <w:szCs w:val="28"/>
          <w:lang w:val="bg-BG"/>
        </w:rPr>
        <w:t>.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В Постановление № 86 на Министерския съвет от 2023 г. за определяне на национални правила за допустимост на разходите по програмите, финансирани от Европейските фондове при споделено управление, за програмен период 2021 - 2027 г. (обн.</w:t>
      </w:r>
      <w:r w:rsidR="000A476D">
        <w:rPr>
          <w:rFonts w:ascii="Times New Roman" w:hAnsi="Times New Roman"/>
          <w:sz w:val="28"/>
          <w:szCs w:val="28"/>
          <w:lang w:val="bg-BG"/>
        </w:rPr>
        <w:t>,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ДВ, бр. 49 от 2023 г.; изм. и доп.</w:t>
      </w:r>
      <w:r w:rsidR="000A476D">
        <w:rPr>
          <w:rFonts w:ascii="Times New Roman" w:hAnsi="Times New Roman"/>
          <w:sz w:val="28"/>
          <w:szCs w:val="28"/>
          <w:lang w:val="bg-BG"/>
        </w:rPr>
        <w:t>,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бр. 63 от 2023 г.</w:t>
      </w:r>
      <w:r w:rsidR="000A476D">
        <w:rPr>
          <w:rFonts w:ascii="Times New Roman" w:hAnsi="Times New Roman"/>
          <w:sz w:val="28"/>
          <w:szCs w:val="28"/>
          <w:lang w:val="bg-BG"/>
        </w:rPr>
        <w:t xml:space="preserve"> и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бр. 5 и 64 от 2024 г.) навсякъде думите „чл. 5, ал. 1, т. 2“ се заменят с „чл. 5, ал. </w:t>
      </w:r>
      <w:r w:rsidR="00682ED9">
        <w:rPr>
          <w:rFonts w:ascii="Times New Roman" w:hAnsi="Times New Roman"/>
          <w:sz w:val="28"/>
          <w:szCs w:val="28"/>
          <w:lang w:val="en-US"/>
        </w:rPr>
        <w:t>4</w:t>
      </w:r>
      <w:r w:rsidRPr="00832756">
        <w:rPr>
          <w:rFonts w:ascii="Times New Roman" w:hAnsi="Times New Roman"/>
          <w:sz w:val="28"/>
          <w:szCs w:val="28"/>
          <w:lang w:val="bg-BG"/>
        </w:rPr>
        <w:t>“.</w:t>
      </w:r>
    </w:p>
    <w:p w14:paraId="7ED380E9" w14:textId="06A328C8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2756">
        <w:rPr>
          <w:rFonts w:ascii="Times New Roman" w:hAnsi="Times New Roman"/>
          <w:b/>
          <w:bCs/>
          <w:sz w:val="28"/>
          <w:szCs w:val="28"/>
          <w:lang w:val="bg-BG"/>
        </w:rPr>
        <w:t>§ 1</w:t>
      </w:r>
      <w:r w:rsidR="00682ED9">
        <w:rPr>
          <w:rFonts w:ascii="Times New Roman" w:hAnsi="Times New Roman"/>
          <w:b/>
          <w:bCs/>
          <w:sz w:val="28"/>
          <w:szCs w:val="28"/>
          <w:lang w:val="en-US"/>
        </w:rPr>
        <w:t>2</w:t>
      </w:r>
      <w:r w:rsidRPr="000A476D">
        <w:rPr>
          <w:rFonts w:ascii="Times New Roman" w:hAnsi="Times New Roman"/>
          <w:b/>
          <w:bCs/>
          <w:sz w:val="28"/>
          <w:szCs w:val="28"/>
          <w:lang w:val="bg-BG"/>
        </w:rPr>
        <w:t>.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В Постановление № 157 на Министерския съвет от 2022 г. за определяне на органите и структурите, отговорни за изпълнението на Плана за възстановяване и устойчивост на Република България, и на техните основни функции (</w:t>
      </w:r>
      <w:proofErr w:type="spellStart"/>
      <w:r w:rsidRPr="00832756">
        <w:rPr>
          <w:rFonts w:ascii="Times New Roman" w:hAnsi="Times New Roman"/>
          <w:sz w:val="28"/>
          <w:szCs w:val="28"/>
          <w:lang w:val="bg-BG"/>
        </w:rPr>
        <w:t>oбн</w:t>
      </w:r>
      <w:proofErr w:type="spellEnd"/>
      <w:r w:rsidRPr="00832756">
        <w:rPr>
          <w:rFonts w:ascii="Times New Roman" w:hAnsi="Times New Roman"/>
          <w:sz w:val="28"/>
          <w:szCs w:val="28"/>
          <w:lang w:val="bg-BG"/>
        </w:rPr>
        <w:t xml:space="preserve">., ДВ, бр. 54 от 2022 г.; изм. и доп., бр. 70 и 85 от </w:t>
      </w:r>
      <w:r w:rsidR="00B1324D">
        <w:rPr>
          <w:rFonts w:ascii="Times New Roman" w:hAnsi="Times New Roman"/>
          <w:sz w:val="28"/>
          <w:szCs w:val="28"/>
          <w:lang w:val="bg-BG"/>
        </w:rPr>
        <w:br/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2022 г., бр. 47 и 63 от 2023 г., бр. 27 и 64 от 2024 г., бр. 74, 75 и 114 от </w:t>
      </w:r>
      <w:r w:rsidR="00B1324D">
        <w:rPr>
          <w:rFonts w:ascii="Times New Roman" w:hAnsi="Times New Roman"/>
          <w:sz w:val="28"/>
          <w:szCs w:val="28"/>
          <w:lang w:val="bg-BG"/>
        </w:rPr>
        <w:br/>
      </w:r>
      <w:r w:rsidRPr="00832756">
        <w:rPr>
          <w:rFonts w:ascii="Times New Roman" w:hAnsi="Times New Roman"/>
          <w:sz w:val="28"/>
          <w:szCs w:val="28"/>
          <w:lang w:val="bg-BG"/>
        </w:rPr>
        <w:t>2025</w:t>
      </w:r>
      <w:r w:rsidR="00B1324D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г. и бр. 10 от 2026 г.) навсякъде думите „чл. 5, ал. 1, т. 2“ се заменят с „чл. 5, ал. </w:t>
      </w:r>
      <w:r w:rsidR="00682ED9">
        <w:rPr>
          <w:rFonts w:ascii="Times New Roman" w:hAnsi="Times New Roman"/>
          <w:sz w:val="28"/>
          <w:szCs w:val="28"/>
          <w:lang w:val="en-US"/>
        </w:rPr>
        <w:t>4</w:t>
      </w:r>
      <w:r w:rsidRPr="00832756">
        <w:rPr>
          <w:rFonts w:ascii="Times New Roman" w:hAnsi="Times New Roman"/>
          <w:sz w:val="28"/>
          <w:szCs w:val="28"/>
          <w:lang w:val="bg-BG"/>
        </w:rPr>
        <w:t>“.</w:t>
      </w:r>
    </w:p>
    <w:p w14:paraId="1305600F" w14:textId="516691E7" w:rsidR="00063C51" w:rsidRPr="00832756" w:rsidRDefault="00063C51" w:rsidP="00D56AD2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bookmarkStart w:id="11" w:name="_Hlk229134901"/>
      <w:r w:rsidRPr="00832756">
        <w:rPr>
          <w:rFonts w:ascii="Times New Roman" w:hAnsi="Times New Roman"/>
          <w:b/>
          <w:bCs/>
          <w:sz w:val="28"/>
          <w:szCs w:val="28"/>
          <w:lang w:val="bg-BG"/>
        </w:rPr>
        <w:t>§ 1</w:t>
      </w:r>
      <w:r w:rsidR="00682ED9">
        <w:rPr>
          <w:rFonts w:ascii="Times New Roman" w:hAnsi="Times New Roman"/>
          <w:b/>
          <w:bCs/>
          <w:sz w:val="28"/>
          <w:szCs w:val="28"/>
          <w:lang w:val="en-US"/>
        </w:rPr>
        <w:t>3</w:t>
      </w:r>
      <w:r w:rsidRPr="00B1324D">
        <w:rPr>
          <w:rFonts w:ascii="Times New Roman" w:hAnsi="Times New Roman"/>
          <w:b/>
          <w:bCs/>
          <w:sz w:val="28"/>
          <w:szCs w:val="28"/>
          <w:lang w:val="bg-BG"/>
        </w:rPr>
        <w:t>.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</w:t>
      </w:r>
      <w:bookmarkEnd w:id="11"/>
      <w:r w:rsidRPr="00832756">
        <w:rPr>
          <w:rFonts w:ascii="Times New Roman" w:hAnsi="Times New Roman"/>
          <w:sz w:val="28"/>
          <w:szCs w:val="28"/>
          <w:lang w:val="bg-BG"/>
        </w:rPr>
        <w:t xml:space="preserve">В Постановление № 24 на Министерския съвет от 2025 г. за организация и координация на подготовката на Социалния план за климата на Република България и за определяне на органите и структурите, отговорни за неговата подготовка и управление, и на техните основни функции (обн. ДВ, бр. 31 от 2025 г.; изм. и доп. бр. 98 от 2025 г.) навсякъде думите „чл. 5, ал. 1, т. 2“ се заменят с „чл. 5, ал. </w:t>
      </w:r>
      <w:r w:rsidR="00682ED9">
        <w:rPr>
          <w:rFonts w:ascii="Times New Roman" w:hAnsi="Times New Roman"/>
          <w:sz w:val="28"/>
          <w:szCs w:val="28"/>
          <w:lang w:val="en-US"/>
        </w:rPr>
        <w:t>4</w:t>
      </w:r>
      <w:r w:rsidRPr="00832756">
        <w:rPr>
          <w:rFonts w:ascii="Times New Roman" w:hAnsi="Times New Roman"/>
          <w:sz w:val="28"/>
          <w:szCs w:val="28"/>
          <w:lang w:val="bg-BG"/>
        </w:rPr>
        <w:t>“.</w:t>
      </w:r>
    </w:p>
    <w:p w14:paraId="3245F5DE" w14:textId="5797C20F" w:rsidR="00063C51" w:rsidRPr="0079352A" w:rsidRDefault="00063C51" w:rsidP="00D56AD2">
      <w:pPr>
        <w:spacing w:before="120" w:line="312" w:lineRule="auto"/>
        <w:ind w:firstLine="1134"/>
        <w:rPr>
          <w:rFonts w:ascii="Times New Roman" w:hAnsi="Times New Roman"/>
          <w:sz w:val="28"/>
          <w:szCs w:val="28"/>
          <w:lang w:val="en-US"/>
        </w:rPr>
      </w:pPr>
      <w:r w:rsidRPr="00832756">
        <w:rPr>
          <w:rFonts w:ascii="Times New Roman" w:hAnsi="Times New Roman"/>
          <w:b/>
          <w:sz w:val="28"/>
          <w:szCs w:val="28"/>
          <w:lang w:val="bg-BG"/>
        </w:rPr>
        <w:t>§ 1</w:t>
      </w:r>
      <w:r w:rsidR="00682ED9">
        <w:rPr>
          <w:rFonts w:ascii="Times New Roman" w:hAnsi="Times New Roman"/>
          <w:b/>
          <w:sz w:val="28"/>
          <w:szCs w:val="28"/>
          <w:lang w:val="en-US"/>
        </w:rPr>
        <w:t>4</w:t>
      </w:r>
      <w:r w:rsidRPr="00832756">
        <w:rPr>
          <w:rFonts w:ascii="Times New Roman" w:hAnsi="Times New Roman"/>
          <w:b/>
          <w:sz w:val="28"/>
          <w:szCs w:val="28"/>
          <w:lang w:val="bg-BG"/>
        </w:rPr>
        <w:t>.</w:t>
      </w:r>
      <w:r w:rsidRPr="00832756">
        <w:rPr>
          <w:rFonts w:ascii="Times New Roman" w:hAnsi="Times New Roman"/>
          <w:sz w:val="28"/>
          <w:szCs w:val="28"/>
          <w:lang w:val="bg-BG"/>
        </w:rPr>
        <w:t xml:space="preserve"> Постановлението влиза в сила </w:t>
      </w:r>
      <w:r w:rsidRPr="0082599D">
        <w:rPr>
          <w:rFonts w:ascii="Times New Roman" w:hAnsi="Times New Roman"/>
          <w:sz w:val="28"/>
          <w:szCs w:val="28"/>
          <w:lang w:val="bg-BG"/>
        </w:rPr>
        <w:t xml:space="preserve">от </w:t>
      </w:r>
      <w:r w:rsidR="00095322">
        <w:rPr>
          <w:rFonts w:ascii="Times New Roman" w:hAnsi="Times New Roman"/>
          <w:sz w:val="28"/>
          <w:szCs w:val="28"/>
          <w:lang w:val="en-US"/>
        </w:rPr>
        <w:t>13</w:t>
      </w:r>
      <w:r w:rsidR="0082599D">
        <w:rPr>
          <w:rFonts w:ascii="Times New Roman" w:hAnsi="Times New Roman"/>
          <w:sz w:val="28"/>
          <w:szCs w:val="28"/>
          <w:lang w:val="bg-BG"/>
        </w:rPr>
        <w:t xml:space="preserve"> май</w:t>
      </w:r>
      <w:r w:rsidRPr="0082599D">
        <w:rPr>
          <w:rFonts w:ascii="Times New Roman" w:hAnsi="Times New Roman"/>
          <w:sz w:val="28"/>
          <w:szCs w:val="28"/>
          <w:lang w:val="bg-BG"/>
        </w:rPr>
        <w:t xml:space="preserve"> 2026 г.</w:t>
      </w:r>
    </w:p>
    <w:p w14:paraId="36B988C9" w14:textId="77777777" w:rsidR="003E5FC1" w:rsidRPr="00832756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68DE28A" w14:textId="77777777" w:rsidR="00C334FC" w:rsidRPr="00832756" w:rsidRDefault="00C334FC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C6D6C8D" w14:textId="77777777" w:rsidR="00C334FC" w:rsidRPr="002B2873" w:rsidRDefault="00C334FC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МИНИСТЪР-ПРЕДСЕДАТЕЛ: /п/ РУМЕН РАДЕВ</w:t>
      </w:r>
    </w:p>
    <w:p w14:paraId="4CEA3C4E" w14:textId="77777777" w:rsidR="00C334FC" w:rsidRPr="002B2873" w:rsidRDefault="00C334FC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5118696E" w14:textId="77777777" w:rsidR="00C334FC" w:rsidRPr="002B2873" w:rsidRDefault="00C334FC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ГЛАВЕН СЕКРЕТАР НА</w:t>
      </w:r>
    </w:p>
    <w:p w14:paraId="30918CC9" w14:textId="77777777" w:rsidR="00C334FC" w:rsidRPr="002B2873" w:rsidRDefault="00C334FC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МИНИСТЕРСКИЯ СЪВЕТ: /п/ МАРИЯ ТОМОВА</w:t>
      </w:r>
    </w:p>
    <w:p w14:paraId="5AD2BD1B" w14:textId="77777777" w:rsidR="00C334FC" w:rsidRPr="002B2873" w:rsidRDefault="00C334FC">
      <w:pPr>
        <w:ind w:left="1134"/>
        <w:rPr>
          <w:rFonts w:ascii="Times New Roman" w:hAnsi="Times New Roman"/>
          <w:b/>
          <w:sz w:val="26"/>
          <w:szCs w:val="26"/>
        </w:rPr>
      </w:pPr>
    </w:p>
    <w:sectPr w:rsidR="00C334FC" w:rsidRPr="002B2873" w:rsidSect="00B27DA5">
      <w:headerReference w:type="even" r:id="rId8"/>
      <w:headerReference w:type="default" r:id="rId9"/>
      <w:pgSz w:w="11906" w:h="16838" w:code="9"/>
      <w:pgMar w:top="1417" w:right="1417" w:bottom="1276" w:left="1417" w:header="1021" w:footer="51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0B926" w14:textId="77777777" w:rsidR="00390E38" w:rsidRDefault="00390E38">
      <w:r>
        <w:separator/>
      </w:r>
    </w:p>
  </w:endnote>
  <w:endnote w:type="continuationSeparator" w:id="0">
    <w:p w14:paraId="53C27940" w14:textId="77777777" w:rsidR="00390E38" w:rsidRDefault="0039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64672" w14:textId="77777777" w:rsidR="00390E38" w:rsidRDefault="00390E38">
      <w:r>
        <w:separator/>
      </w:r>
    </w:p>
  </w:footnote>
  <w:footnote w:type="continuationSeparator" w:id="0">
    <w:p w14:paraId="04CC9343" w14:textId="77777777" w:rsidR="00390E38" w:rsidRDefault="0039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02FC"/>
    <w:multiLevelType w:val="hybridMultilevel"/>
    <w:tmpl w:val="749CE5A0"/>
    <w:lvl w:ilvl="0" w:tplc="677092E2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2" w:hanging="360"/>
      </w:pPr>
    </w:lvl>
    <w:lvl w:ilvl="2" w:tplc="0402001B" w:tentative="1">
      <w:start w:val="1"/>
      <w:numFmt w:val="lowerRoman"/>
      <w:lvlText w:val="%3."/>
      <w:lvlJc w:val="right"/>
      <w:pPr>
        <w:ind w:left="2952" w:hanging="180"/>
      </w:pPr>
    </w:lvl>
    <w:lvl w:ilvl="3" w:tplc="0402000F" w:tentative="1">
      <w:start w:val="1"/>
      <w:numFmt w:val="decimal"/>
      <w:lvlText w:val="%4."/>
      <w:lvlJc w:val="left"/>
      <w:pPr>
        <w:ind w:left="3672" w:hanging="360"/>
      </w:pPr>
    </w:lvl>
    <w:lvl w:ilvl="4" w:tplc="04020019" w:tentative="1">
      <w:start w:val="1"/>
      <w:numFmt w:val="lowerLetter"/>
      <w:lvlText w:val="%5."/>
      <w:lvlJc w:val="left"/>
      <w:pPr>
        <w:ind w:left="4392" w:hanging="360"/>
      </w:pPr>
    </w:lvl>
    <w:lvl w:ilvl="5" w:tplc="0402001B" w:tentative="1">
      <w:start w:val="1"/>
      <w:numFmt w:val="lowerRoman"/>
      <w:lvlText w:val="%6."/>
      <w:lvlJc w:val="right"/>
      <w:pPr>
        <w:ind w:left="5112" w:hanging="180"/>
      </w:pPr>
    </w:lvl>
    <w:lvl w:ilvl="6" w:tplc="0402000F" w:tentative="1">
      <w:start w:val="1"/>
      <w:numFmt w:val="decimal"/>
      <w:lvlText w:val="%7."/>
      <w:lvlJc w:val="left"/>
      <w:pPr>
        <w:ind w:left="5832" w:hanging="360"/>
      </w:pPr>
    </w:lvl>
    <w:lvl w:ilvl="7" w:tplc="04020019" w:tentative="1">
      <w:start w:val="1"/>
      <w:numFmt w:val="lowerLetter"/>
      <w:lvlText w:val="%8."/>
      <w:lvlJc w:val="left"/>
      <w:pPr>
        <w:ind w:left="6552" w:hanging="360"/>
      </w:pPr>
    </w:lvl>
    <w:lvl w:ilvl="8" w:tplc="0402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103766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370E2"/>
    <w:rsid w:val="0004228B"/>
    <w:rsid w:val="00052D80"/>
    <w:rsid w:val="0006327C"/>
    <w:rsid w:val="000637ED"/>
    <w:rsid w:val="00063C51"/>
    <w:rsid w:val="0006680D"/>
    <w:rsid w:val="00067840"/>
    <w:rsid w:val="000900B0"/>
    <w:rsid w:val="00092519"/>
    <w:rsid w:val="00095322"/>
    <w:rsid w:val="000A27CB"/>
    <w:rsid w:val="000A476D"/>
    <w:rsid w:val="000A554A"/>
    <w:rsid w:val="000A5A5D"/>
    <w:rsid w:val="000A5E19"/>
    <w:rsid w:val="000E4F8B"/>
    <w:rsid w:val="0012240E"/>
    <w:rsid w:val="0012445B"/>
    <w:rsid w:val="00125CCA"/>
    <w:rsid w:val="001421FF"/>
    <w:rsid w:val="00152094"/>
    <w:rsid w:val="00154A8D"/>
    <w:rsid w:val="0017323F"/>
    <w:rsid w:val="00196159"/>
    <w:rsid w:val="00197ECB"/>
    <w:rsid w:val="001A6A6C"/>
    <w:rsid w:val="001B7C70"/>
    <w:rsid w:val="001C0517"/>
    <w:rsid w:val="001C50AA"/>
    <w:rsid w:val="00201113"/>
    <w:rsid w:val="00216388"/>
    <w:rsid w:val="00227A73"/>
    <w:rsid w:val="00230B50"/>
    <w:rsid w:val="00240CED"/>
    <w:rsid w:val="002415EA"/>
    <w:rsid w:val="00252E84"/>
    <w:rsid w:val="0026187E"/>
    <w:rsid w:val="00264BAE"/>
    <w:rsid w:val="0027415E"/>
    <w:rsid w:val="00276539"/>
    <w:rsid w:val="00285C83"/>
    <w:rsid w:val="00291B0D"/>
    <w:rsid w:val="00294229"/>
    <w:rsid w:val="002B17FF"/>
    <w:rsid w:val="002B2873"/>
    <w:rsid w:val="002C48A1"/>
    <w:rsid w:val="002D17FA"/>
    <w:rsid w:val="002D1FC8"/>
    <w:rsid w:val="002D3EAB"/>
    <w:rsid w:val="002D4F09"/>
    <w:rsid w:val="002D6CB7"/>
    <w:rsid w:val="002E76B2"/>
    <w:rsid w:val="002F5267"/>
    <w:rsid w:val="00317204"/>
    <w:rsid w:val="003178F6"/>
    <w:rsid w:val="003209F0"/>
    <w:rsid w:val="0032172F"/>
    <w:rsid w:val="00324215"/>
    <w:rsid w:val="00330479"/>
    <w:rsid w:val="00342898"/>
    <w:rsid w:val="003439F5"/>
    <w:rsid w:val="00351B50"/>
    <w:rsid w:val="003679EE"/>
    <w:rsid w:val="00375B5C"/>
    <w:rsid w:val="00375C08"/>
    <w:rsid w:val="00381D3A"/>
    <w:rsid w:val="00381ED3"/>
    <w:rsid w:val="00382499"/>
    <w:rsid w:val="00390E38"/>
    <w:rsid w:val="003A400D"/>
    <w:rsid w:val="003B35E1"/>
    <w:rsid w:val="003B3E9B"/>
    <w:rsid w:val="003B7E56"/>
    <w:rsid w:val="003C09E4"/>
    <w:rsid w:val="003C605A"/>
    <w:rsid w:val="003D37BE"/>
    <w:rsid w:val="003E0565"/>
    <w:rsid w:val="003E5E70"/>
    <w:rsid w:val="003E5FC1"/>
    <w:rsid w:val="0041576B"/>
    <w:rsid w:val="00422F88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D70A3"/>
    <w:rsid w:val="004F05D9"/>
    <w:rsid w:val="004F61AF"/>
    <w:rsid w:val="005125EC"/>
    <w:rsid w:val="005130E4"/>
    <w:rsid w:val="005156CD"/>
    <w:rsid w:val="00531C93"/>
    <w:rsid w:val="005326F7"/>
    <w:rsid w:val="00534A47"/>
    <w:rsid w:val="00534D6F"/>
    <w:rsid w:val="005426E1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58A8"/>
    <w:rsid w:val="005B65BD"/>
    <w:rsid w:val="005B6F19"/>
    <w:rsid w:val="005C05D8"/>
    <w:rsid w:val="005C5DC0"/>
    <w:rsid w:val="005D496C"/>
    <w:rsid w:val="005E29F6"/>
    <w:rsid w:val="005F0028"/>
    <w:rsid w:val="005F25DA"/>
    <w:rsid w:val="00602070"/>
    <w:rsid w:val="006052C0"/>
    <w:rsid w:val="00612EE2"/>
    <w:rsid w:val="0061457C"/>
    <w:rsid w:val="0061556D"/>
    <w:rsid w:val="006201D7"/>
    <w:rsid w:val="00620D25"/>
    <w:rsid w:val="0062272A"/>
    <w:rsid w:val="006232FA"/>
    <w:rsid w:val="00623A61"/>
    <w:rsid w:val="00631097"/>
    <w:rsid w:val="0063297D"/>
    <w:rsid w:val="006379BD"/>
    <w:rsid w:val="0064254B"/>
    <w:rsid w:val="00644E50"/>
    <w:rsid w:val="00647707"/>
    <w:rsid w:val="0065003D"/>
    <w:rsid w:val="006510AF"/>
    <w:rsid w:val="00656943"/>
    <w:rsid w:val="00665905"/>
    <w:rsid w:val="006775A6"/>
    <w:rsid w:val="00682ED9"/>
    <w:rsid w:val="00683DAE"/>
    <w:rsid w:val="00691DD2"/>
    <w:rsid w:val="00695182"/>
    <w:rsid w:val="0069784B"/>
    <w:rsid w:val="006B2584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12CCF"/>
    <w:rsid w:val="0074425E"/>
    <w:rsid w:val="0074689D"/>
    <w:rsid w:val="00763AF6"/>
    <w:rsid w:val="007754A7"/>
    <w:rsid w:val="00776F6B"/>
    <w:rsid w:val="00780E48"/>
    <w:rsid w:val="007813DB"/>
    <w:rsid w:val="0079352A"/>
    <w:rsid w:val="007A4EC2"/>
    <w:rsid w:val="007A5B6B"/>
    <w:rsid w:val="007B19A2"/>
    <w:rsid w:val="007B2F68"/>
    <w:rsid w:val="007B5C00"/>
    <w:rsid w:val="007B6C33"/>
    <w:rsid w:val="007C1D0E"/>
    <w:rsid w:val="007C5302"/>
    <w:rsid w:val="007C673D"/>
    <w:rsid w:val="007D0760"/>
    <w:rsid w:val="007E35B4"/>
    <w:rsid w:val="007E3A61"/>
    <w:rsid w:val="007F2607"/>
    <w:rsid w:val="007F277B"/>
    <w:rsid w:val="007F2E0F"/>
    <w:rsid w:val="00802EFD"/>
    <w:rsid w:val="00814380"/>
    <w:rsid w:val="00821491"/>
    <w:rsid w:val="0082238E"/>
    <w:rsid w:val="0082599D"/>
    <w:rsid w:val="00832756"/>
    <w:rsid w:val="0083284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3672F"/>
    <w:rsid w:val="0094723C"/>
    <w:rsid w:val="00947A16"/>
    <w:rsid w:val="00951281"/>
    <w:rsid w:val="00960F80"/>
    <w:rsid w:val="00972151"/>
    <w:rsid w:val="00975651"/>
    <w:rsid w:val="00985A9F"/>
    <w:rsid w:val="00990EE3"/>
    <w:rsid w:val="009A2B48"/>
    <w:rsid w:val="009A7856"/>
    <w:rsid w:val="009B0DC9"/>
    <w:rsid w:val="009C5FA0"/>
    <w:rsid w:val="009C648A"/>
    <w:rsid w:val="009F2052"/>
    <w:rsid w:val="009F3E15"/>
    <w:rsid w:val="009F3FF0"/>
    <w:rsid w:val="009F49ED"/>
    <w:rsid w:val="009F5788"/>
    <w:rsid w:val="00A04226"/>
    <w:rsid w:val="00A04D4B"/>
    <w:rsid w:val="00A063E5"/>
    <w:rsid w:val="00A1006E"/>
    <w:rsid w:val="00A25649"/>
    <w:rsid w:val="00A35770"/>
    <w:rsid w:val="00A36B4B"/>
    <w:rsid w:val="00A376C6"/>
    <w:rsid w:val="00A55176"/>
    <w:rsid w:val="00A74CE1"/>
    <w:rsid w:val="00A80729"/>
    <w:rsid w:val="00A81FE1"/>
    <w:rsid w:val="00A85B22"/>
    <w:rsid w:val="00A94062"/>
    <w:rsid w:val="00AA1C46"/>
    <w:rsid w:val="00AB3FB8"/>
    <w:rsid w:val="00AC0784"/>
    <w:rsid w:val="00AD095F"/>
    <w:rsid w:val="00AD2F6C"/>
    <w:rsid w:val="00AD318C"/>
    <w:rsid w:val="00AE2DE6"/>
    <w:rsid w:val="00AE3757"/>
    <w:rsid w:val="00AE3D48"/>
    <w:rsid w:val="00B11989"/>
    <w:rsid w:val="00B11B93"/>
    <w:rsid w:val="00B1324D"/>
    <w:rsid w:val="00B1764A"/>
    <w:rsid w:val="00B2692D"/>
    <w:rsid w:val="00B27DA5"/>
    <w:rsid w:val="00B42829"/>
    <w:rsid w:val="00B6268D"/>
    <w:rsid w:val="00B67148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5E94"/>
    <w:rsid w:val="00C26636"/>
    <w:rsid w:val="00C31898"/>
    <w:rsid w:val="00C32007"/>
    <w:rsid w:val="00C32792"/>
    <w:rsid w:val="00C334FC"/>
    <w:rsid w:val="00C340AF"/>
    <w:rsid w:val="00C36C74"/>
    <w:rsid w:val="00C37E17"/>
    <w:rsid w:val="00C86B19"/>
    <w:rsid w:val="00CA29E3"/>
    <w:rsid w:val="00CA635E"/>
    <w:rsid w:val="00CB498E"/>
    <w:rsid w:val="00CB538E"/>
    <w:rsid w:val="00CB6660"/>
    <w:rsid w:val="00CB7ECE"/>
    <w:rsid w:val="00CD3E96"/>
    <w:rsid w:val="00CD7E3B"/>
    <w:rsid w:val="00CE6258"/>
    <w:rsid w:val="00CE7397"/>
    <w:rsid w:val="00CF0C57"/>
    <w:rsid w:val="00CF3DED"/>
    <w:rsid w:val="00D0293D"/>
    <w:rsid w:val="00D05069"/>
    <w:rsid w:val="00D07D52"/>
    <w:rsid w:val="00D24537"/>
    <w:rsid w:val="00D32102"/>
    <w:rsid w:val="00D36324"/>
    <w:rsid w:val="00D36EA5"/>
    <w:rsid w:val="00D519CC"/>
    <w:rsid w:val="00D52993"/>
    <w:rsid w:val="00D541F7"/>
    <w:rsid w:val="00D56AD2"/>
    <w:rsid w:val="00D577F6"/>
    <w:rsid w:val="00D64005"/>
    <w:rsid w:val="00D706BF"/>
    <w:rsid w:val="00D70F51"/>
    <w:rsid w:val="00D72464"/>
    <w:rsid w:val="00D72FA1"/>
    <w:rsid w:val="00D768BB"/>
    <w:rsid w:val="00D77612"/>
    <w:rsid w:val="00D90239"/>
    <w:rsid w:val="00DA3660"/>
    <w:rsid w:val="00DB6DFC"/>
    <w:rsid w:val="00DC2A82"/>
    <w:rsid w:val="00DC6623"/>
    <w:rsid w:val="00DD2997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4A96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37C17"/>
    <w:rsid w:val="00F43D91"/>
    <w:rsid w:val="00F5141D"/>
    <w:rsid w:val="00F556C0"/>
    <w:rsid w:val="00F55C0A"/>
    <w:rsid w:val="00F569AB"/>
    <w:rsid w:val="00F6574E"/>
    <w:rsid w:val="00F67D0A"/>
    <w:rsid w:val="00F76292"/>
    <w:rsid w:val="00F8491B"/>
    <w:rsid w:val="00F95C17"/>
    <w:rsid w:val="00F96A56"/>
    <w:rsid w:val="00FA3A10"/>
    <w:rsid w:val="00FB12F6"/>
    <w:rsid w:val="00FD000C"/>
    <w:rsid w:val="00FD2CCE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86F9-4A84-4F5F-85B0-3E39C96B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1946</Words>
  <Characters>8830</Characters>
  <Application>Microsoft Office Word</Application>
  <DocSecurity>0</DocSecurity>
  <Lines>73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2026-05-12T06:56:00Z</cp:lastPrinted>
  <dcterms:created xsi:type="dcterms:W3CDTF">2026-05-13T12:22:00Z</dcterms:created>
  <dcterms:modified xsi:type="dcterms:W3CDTF">2026-05-13T12:22:00Z</dcterms:modified>
</cp:coreProperties>
</file>